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77" w:rsidRDefault="001E4577" w:rsidP="001E4577">
      <w:pPr>
        <w:pStyle w:val="PBalk4"/>
        <w:spacing w:before="0" w:after="0" w:line="360" w:lineRule="auto"/>
        <w:ind w:firstLine="0"/>
        <w:rPr>
          <w:rFonts w:asciiTheme="minorHAnsi" w:hAnsiTheme="minorHAnsi" w:cstheme="minorHAnsi"/>
          <w:bCs/>
          <w:color w:val="000000"/>
          <w:sz w:val="22"/>
          <w:szCs w:val="22"/>
        </w:rPr>
      </w:pPr>
    </w:p>
    <w:p w:rsidR="001E4577" w:rsidRPr="00380975" w:rsidRDefault="001E4577" w:rsidP="001E4577">
      <w:pPr>
        <w:jc w:val="center"/>
        <w:rPr>
          <w:rFonts w:ascii="Arial" w:eastAsia="MS Mincho" w:hAnsi="Arial" w:cs="Arial"/>
          <w:b/>
          <w:sz w:val="22"/>
          <w:szCs w:val="22"/>
        </w:rPr>
      </w:pPr>
      <w:r w:rsidRPr="00380975">
        <w:rPr>
          <w:rFonts w:ascii="Arial" w:eastAsia="MS Mincho" w:hAnsi="Arial" w:cs="Arial"/>
          <w:b/>
          <w:sz w:val="22"/>
          <w:szCs w:val="22"/>
        </w:rPr>
        <w:t>MOTORLU ARAÇLAR TEKNOLOJİSİ ALANI</w:t>
      </w:r>
    </w:p>
    <w:p w:rsidR="001E4577" w:rsidRDefault="001E4577" w:rsidP="001E457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OTOMOTİV ELEKTROMEKANİK DALI</w:t>
      </w:r>
    </w:p>
    <w:p w:rsidR="001E4577" w:rsidRDefault="001E4577" w:rsidP="001E4577">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E60F2C" w:rsidRPr="00380975" w:rsidTr="00E60F2C">
        <w:trPr>
          <w:trHeight w:val="340"/>
          <w:jc w:val="center"/>
        </w:trPr>
        <w:tc>
          <w:tcPr>
            <w:tcW w:w="2698" w:type="dxa"/>
            <w:gridSpan w:val="2"/>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E60F2C" w:rsidRPr="00380975" w:rsidTr="00E60F2C">
        <w:trPr>
          <w:trHeight w:val="340"/>
          <w:jc w:val="center"/>
        </w:trPr>
        <w:tc>
          <w:tcPr>
            <w:tcW w:w="1422" w:type="dxa"/>
            <w:vMerge w:val="restart"/>
            <w:shd w:val="clear" w:color="auto" w:fill="auto"/>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E60F2C" w:rsidRPr="00380975" w:rsidRDefault="00E60F2C"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E60F2C" w:rsidRPr="00380975" w:rsidTr="00E60F2C">
        <w:trPr>
          <w:trHeight w:val="340"/>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vAlign w:val="center"/>
            <w:hideMark/>
          </w:tcPr>
          <w:p w:rsidR="00E60F2C" w:rsidRPr="00380975" w:rsidRDefault="00E60F2C" w:rsidP="002625E9">
            <w:pPr>
              <w:rPr>
                <w:rFonts w:ascii="Arial" w:hAnsi="Arial" w:cs="Arial"/>
                <w:b/>
                <w:bCs/>
                <w:color w:val="000000"/>
                <w:sz w:val="18"/>
                <w:szCs w:val="18"/>
              </w:rPr>
            </w:pPr>
          </w:p>
        </w:tc>
        <w:tc>
          <w:tcPr>
            <w:tcW w:w="3318" w:type="dxa"/>
            <w:shd w:val="clear" w:color="auto" w:fill="D9D9D9"/>
            <w:vAlign w:val="center"/>
          </w:tcPr>
          <w:p w:rsidR="00E60F2C" w:rsidRPr="00380975" w:rsidRDefault="00E60F2C"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E60F2C" w:rsidRPr="00380975" w:rsidTr="00E60F2C">
        <w:trPr>
          <w:trHeight w:val="341"/>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vAlign w:val="center"/>
            <w:hideMark/>
          </w:tcPr>
          <w:p w:rsidR="00E60F2C" w:rsidRPr="00380975" w:rsidRDefault="00E60F2C" w:rsidP="002625E9">
            <w:pPr>
              <w:rPr>
                <w:rFonts w:ascii="Arial" w:hAnsi="Arial" w:cs="Arial"/>
                <w:b/>
                <w:bCs/>
                <w:color w:val="000000"/>
                <w:sz w:val="18"/>
                <w:szCs w:val="18"/>
              </w:rPr>
            </w:pPr>
          </w:p>
        </w:tc>
        <w:tc>
          <w:tcPr>
            <w:tcW w:w="3318" w:type="dxa"/>
            <w:shd w:val="clear" w:color="auto" w:fill="D9D9D9"/>
            <w:vAlign w:val="center"/>
          </w:tcPr>
          <w:p w:rsidR="00E60F2C" w:rsidRPr="00380975" w:rsidRDefault="00E60F2C"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E60F2C" w:rsidRPr="00380975" w:rsidTr="00E60F2C">
        <w:trPr>
          <w:trHeight w:val="340"/>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vAlign w:val="center"/>
            <w:hideMark/>
          </w:tcPr>
          <w:p w:rsidR="00E60F2C" w:rsidRPr="00380975" w:rsidRDefault="00E60F2C" w:rsidP="002625E9">
            <w:pPr>
              <w:rPr>
                <w:rFonts w:ascii="Arial" w:hAnsi="Arial" w:cs="Arial"/>
                <w:b/>
                <w:bCs/>
                <w:color w:val="000000"/>
                <w:sz w:val="18"/>
                <w:szCs w:val="18"/>
              </w:rPr>
            </w:pPr>
          </w:p>
        </w:tc>
        <w:tc>
          <w:tcPr>
            <w:tcW w:w="3318" w:type="dxa"/>
            <w:shd w:val="clear" w:color="auto" w:fill="D9D9D9"/>
            <w:vAlign w:val="center"/>
          </w:tcPr>
          <w:p w:rsidR="00E60F2C" w:rsidRPr="00380975" w:rsidRDefault="00E60F2C"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E60F2C" w:rsidRPr="00380975" w:rsidTr="00E60F2C">
        <w:trPr>
          <w:trHeight w:val="340"/>
          <w:jc w:val="center"/>
        </w:trPr>
        <w:tc>
          <w:tcPr>
            <w:tcW w:w="1422" w:type="dxa"/>
            <w:vMerge/>
            <w:vAlign w:val="center"/>
          </w:tcPr>
          <w:p w:rsidR="00E60F2C" w:rsidRPr="00380975" w:rsidRDefault="00E60F2C" w:rsidP="002625E9">
            <w:pPr>
              <w:rPr>
                <w:rFonts w:ascii="Arial" w:hAnsi="Arial" w:cs="Arial"/>
                <w:b/>
                <w:bCs/>
                <w:color w:val="000000"/>
                <w:sz w:val="18"/>
                <w:szCs w:val="18"/>
              </w:rPr>
            </w:pPr>
          </w:p>
        </w:tc>
        <w:tc>
          <w:tcPr>
            <w:tcW w:w="1276" w:type="dxa"/>
            <w:vMerge/>
            <w:vAlign w:val="center"/>
          </w:tcPr>
          <w:p w:rsidR="00E60F2C" w:rsidRPr="00380975" w:rsidRDefault="00E60F2C" w:rsidP="002625E9">
            <w:pPr>
              <w:rPr>
                <w:rFonts w:ascii="Arial" w:hAnsi="Arial" w:cs="Arial"/>
                <w:b/>
                <w:bCs/>
                <w:color w:val="000000"/>
                <w:sz w:val="18"/>
                <w:szCs w:val="18"/>
              </w:rPr>
            </w:pPr>
          </w:p>
        </w:tc>
        <w:tc>
          <w:tcPr>
            <w:tcW w:w="3318" w:type="dxa"/>
            <w:shd w:val="clear" w:color="auto" w:fill="D9D9D9"/>
            <w:vAlign w:val="center"/>
          </w:tcPr>
          <w:p w:rsidR="00E60F2C" w:rsidRPr="00380975" w:rsidRDefault="00E60F2C"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E60F2C" w:rsidRPr="00380975" w:rsidTr="00E60F2C">
        <w:trPr>
          <w:trHeight w:val="340"/>
          <w:jc w:val="center"/>
        </w:trPr>
        <w:tc>
          <w:tcPr>
            <w:tcW w:w="1422" w:type="dxa"/>
            <w:vMerge/>
            <w:vAlign w:val="center"/>
          </w:tcPr>
          <w:p w:rsidR="00E60F2C" w:rsidRPr="00380975" w:rsidRDefault="00E60F2C" w:rsidP="002625E9">
            <w:pPr>
              <w:rPr>
                <w:rFonts w:ascii="Arial" w:hAnsi="Arial" w:cs="Arial"/>
                <w:b/>
                <w:bCs/>
                <w:color w:val="000000"/>
                <w:sz w:val="18"/>
                <w:szCs w:val="18"/>
              </w:rPr>
            </w:pPr>
          </w:p>
        </w:tc>
        <w:tc>
          <w:tcPr>
            <w:tcW w:w="1276" w:type="dxa"/>
            <w:vMerge/>
            <w:shd w:val="clear" w:color="auto" w:fill="D9D9D9"/>
            <w:vAlign w:val="center"/>
          </w:tcPr>
          <w:p w:rsidR="00E60F2C" w:rsidRPr="00380975" w:rsidRDefault="00E60F2C" w:rsidP="002625E9">
            <w:pPr>
              <w:rPr>
                <w:rFonts w:ascii="Arial" w:hAnsi="Arial" w:cs="Arial"/>
                <w:b/>
                <w:bCs/>
                <w:color w:val="000000"/>
                <w:sz w:val="18"/>
                <w:szCs w:val="18"/>
              </w:rPr>
            </w:pPr>
          </w:p>
        </w:tc>
        <w:tc>
          <w:tcPr>
            <w:tcW w:w="3318" w:type="dxa"/>
            <w:shd w:val="clear" w:color="auto" w:fill="D9D9D9"/>
            <w:vAlign w:val="center"/>
          </w:tcPr>
          <w:p w:rsidR="00E60F2C" w:rsidRPr="00380975" w:rsidRDefault="00E60F2C"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E60F2C" w:rsidRPr="00380975" w:rsidTr="00E60F2C">
        <w:trPr>
          <w:trHeight w:val="340"/>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val="restart"/>
            <w:shd w:val="clear" w:color="auto" w:fill="auto"/>
            <w:vAlign w:val="center"/>
            <w:hideMark/>
          </w:tcPr>
          <w:p w:rsidR="00E60F2C" w:rsidRPr="00380975" w:rsidRDefault="00E60F2C"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E60F2C" w:rsidRPr="00380975" w:rsidRDefault="00E60F2C" w:rsidP="002625E9">
            <w:pPr>
              <w:spacing w:before="20" w:after="20"/>
              <w:rPr>
                <w:rFonts w:ascii="Arial" w:hAnsi="Arial" w:cs="Arial"/>
                <w:sz w:val="18"/>
                <w:szCs w:val="18"/>
              </w:rPr>
            </w:pPr>
            <w:r w:rsidRPr="00380975">
              <w:rPr>
                <w:rFonts w:ascii="Arial" w:hAnsi="Arial" w:cs="Arial"/>
                <w:bCs/>
                <w:sz w:val="18"/>
                <w:szCs w:val="18"/>
              </w:rPr>
              <w:t>OTOMOTİV ELEKTROMEKANİK TEKNOLOJİSİ</w:t>
            </w:r>
          </w:p>
        </w:tc>
        <w:tc>
          <w:tcPr>
            <w:tcW w:w="764" w:type="dxa"/>
            <w:shd w:val="clear" w:color="auto" w:fill="FFFFFF"/>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color w:val="000000"/>
                <w:sz w:val="18"/>
                <w:szCs w:val="18"/>
              </w:rPr>
              <w:t>5</w:t>
            </w:r>
          </w:p>
        </w:tc>
        <w:tc>
          <w:tcPr>
            <w:tcW w:w="764" w:type="dxa"/>
            <w:shd w:val="clear" w:color="auto" w:fill="FFFFFF"/>
            <w:vAlign w:val="center"/>
          </w:tcPr>
          <w:p w:rsidR="00E60F2C" w:rsidRPr="00380975" w:rsidRDefault="00E60F2C"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E60F2C" w:rsidRPr="00380975" w:rsidTr="00E60F2C">
        <w:trPr>
          <w:trHeight w:val="340"/>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shd w:val="clear" w:color="auto" w:fill="auto"/>
            <w:vAlign w:val="center"/>
            <w:hideMark/>
          </w:tcPr>
          <w:p w:rsidR="00E60F2C" w:rsidRPr="00380975" w:rsidRDefault="00E60F2C" w:rsidP="002625E9">
            <w:pPr>
              <w:jc w:val="center"/>
              <w:rPr>
                <w:rFonts w:ascii="Arial" w:hAnsi="Arial" w:cs="Arial"/>
                <w:b/>
                <w:bCs/>
                <w:color w:val="000000"/>
                <w:sz w:val="18"/>
                <w:szCs w:val="18"/>
              </w:rPr>
            </w:pPr>
          </w:p>
        </w:tc>
        <w:tc>
          <w:tcPr>
            <w:tcW w:w="3318" w:type="dxa"/>
            <w:shd w:val="clear" w:color="auto" w:fill="auto"/>
            <w:vAlign w:val="center"/>
          </w:tcPr>
          <w:p w:rsidR="00E60F2C" w:rsidRPr="00380975" w:rsidRDefault="00E60F2C" w:rsidP="002625E9">
            <w:pPr>
              <w:rPr>
                <w:rFonts w:ascii="Arial" w:hAnsi="Arial" w:cs="Arial"/>
                <w:bCs/>
                <w:sz w:val="18"/>
                <w:szCs w:val="18"/>
              </w:rPr>
            </w:pPr>
            <w:r w:rsidRPr="00380975">
              <w:rPr>
                <w:rFonts w:ascii="Arial" w:hAnsi="Arial" w:cs="Arial"/>
                <w:sz w:val="18"/>
                <w:szCs w:val="18"/>
              </w:rPr>
              <w:t>DİZEL YAKIT SİSTEMLERİ</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2</w:t>
            </w:r>
          </w:p>
        </w:tc>
      </w:tr>
      <w:tr w:rsidR="00E60F2C" w:rsidRPr="00380975" w:rsidTr="00E60F2C">
        <w:trPr>
          <w:trHeight w:val="340"/>
          <w:jc w:val="center"/>
        </w:trPr>
        <w:tc>
          <w:tcPr>
            <w:tcW w:w="1422" w:type="dxa"/>
            <w:vMerge/>
            <w:vAlign w:val="center"/>
            <w:hideMark/>
          </w:tcPr>
          <w:p w:rsidR="00E60F2C" w:rsidRPr="00380975" w:rsidRDefault="00E60F2C" w:rsidP="002625E9">
            <w:pPr>
              <w:rPr>
                <w:rFonts w:ascii="Arial" w:hAnsi="Arial" w:cs="Arial"/>
                <w:b/>
                <w:bCs/>
                <w:color w:val="000000"/>
                <w:sz w:val="18"/>
                <w:szCs w:val="18"/>
              </w:rPr>
            </w:pPr>
          </w:p>
        </w:tc>
        <w:tc>
          <w:tcPr>
            <w:tcW w:w="1276" w:type="dxa"/>
            <w:vMerge/>
            <w:vAlign w:val="center"/>
            <w:hideMark/>
          </w:tcPr>
          <w:p w:rsidR="00E60F2C" w:rsidRPr="00380975" w:rsidRDefault="00E60F2C" w:rsidP="002625E9">
            <w:pPr>
              <w:rPr>
                <w:rFonts w:ascii="Arial" w:hAnsi="Arial" w:cs="Arial"/>
                <w:b/>
                <w:bCs/>
                <w:color w:val="000000"/>
                <w:sz w:val="18"/>
                <w:szCs w:val="18"/>
              </w:rPr>
            </w:pPr>
          </w:p>
        </w:tc>
        <w:tc>
          <w:tcPr>
            <w:tcW w:w="3318" w:type="dxa"/>
            <w:shd w:val="clear" w:color="auto" w:fill="auto"/>
            <w:vAlign w:val="center"/>
          </w:tcPr>
          <w:p w:rsidR="00E60F2C" w:rsidRPr="00380975" w:rsidRDefault="00E60F2C" w:rsidP="002625E9">
            <w:pPr>
              <w:tabs>
                <w:tab w:val="left" w:pos="709"/>
              </w:tabs>
              <w:spacing w:before="20" w:after="20"/>
              <w:ind w:right="-8"/>
              <w:rPr>
                <w:rFonts w:ascii="Arial" w:hAnsi="Arial" w:cs="Arial"/>
                <w:sz w:val="18"/>
                <w:szCs w:val="18"/>
              </w:rPr>
            </w:pPr>
            <w:r w:rsidRPr="00380975">
              <w:rPr>
                <w:rFonts w:ascii="Arial" w:hAnsi="Arial" w:cs="Arial"/>
                <w:sz w:val="18"/>
                <w:szCs w:val="18"/>
              </w:rPr>
              <w:t>HAREKET KONTROL SİSTEMLERİ</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E60F2C" w:rsidRPr="00380975" w:rsidRDefault="00E60F2C" w:rsidP="002625E9">
            <w:pPr>
              <w:jc w:val="center"/>
              <w:rPr>
                <w:rFonts w:ascii="Arial" w:hAnsi="Arial" w:cs="Arial"/>
                <w:color w:val="000000"/>
                <w:sz w:val="18"/>
                <w:szCs w:val="18"/>
              </w:rPr>
            </w:pPr>
            <w:r w:rsidRPr="00380975">
              <w:rPr>
                <w:rFonts w:ascii="Arial" w:hAnsi="Arial" w:cs="Arial"/>
                <w:color w:val="000000"/>
                <w:sz w:val="18"/>
                <w:szCs w:val="18"/>
              </w:rPr>
              <w:t>3</w:t>
            </w:r>
          </w:p>
        </w:tc>
      </w:tr>
    </w:tbl>
    <w:p w:rsidR="001E4577" w:rsidRPr="00380975" w:rsidRDefault="001E4577" w:rsidP="001E4577">
      <w:pPr>
        <w:autoSpaceDE w:val="0"/>
        <w:autoSpaceDN w:val="0"/>
        <w:adjustRightInd w:val="0"/>
        <w:jc w:val="center"/>
        <w:rPr>
          <w:rFonts w:ascii="Arial" w:eastAsia="Calibri" w:hAnsi="Arial" w:cs="Arial"/>
          <w:color w:val="000000"/>
          <w:sz w:val="22"/>
          <w:szCs w:val="22"/>
        </w:rPr>
      </w:pPr>
    </w:p>
    <w:p w:rsidR="001E4577" w:rsidRDefault="001E4577" w:rsidP="001E4577">
      <w:pPr>
        <w:pStyle w:val="PBalk4"/>
        <w:spacing w:before="0" w:after="0" w:line="360" w:lineRule="auto"/>
        <w:ind w:firstLine="0"/>
        <w:rPr>
          <w:rFonts w:asciiTheme="minorHAnsi" w:hAnsiTheme="minorHAnsi" w:cstheme="minorHAnsi"/>
          <w:bCs/>
          <w:color w:val="000000"/>
          <w:sz w:val="22"/>
          <w:szCs w:val="22"/>
        </w:rPr>
      </w:pPr>
    </w:p>
    <w:p w:rsidR="001E4577" w:rsidRDefault="001E4577" w:rsidP="001E4577">
      <w:pPr>
        <w:pStyle w:val="PBalk4"/>
        <w:spacing w:before="0" w:after="0" w:line="360" w:lineRule="auto"/>
        <w:ind w:firstLine="0"/>
        <w:rPr>
          <w:rFonts w:asciiTheme="minorHAnsi" w:hAnsiTheme="minorHAnsi" w:cstheme="minorHAnsi"/>
          <w:bCs/>
          <w:color w:val="000000"/>
          <w:sz w:val="22"/>
          <w:szCs w:val="22"/>
        </w:rPr>
      </w:pPr>
    </w:p>
    <w:p w:rsidR="001E4577" w:rsidRPr="00EB319B" w:rsidRDefault="001E4577" w:rsidP="001E4577">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1E4577" w:rsidRPr="00EB319B" w:rsidRDefault="001E4577" w:rsidP="001E4577">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Ahilik Kültürü ve Girişimcilik dersine ait modüller aşağıda sıralanmıştır.</w:t>
      </w:r>
    </w:p>
    <w:p w:rsidR="001E4577" w:rsidRPr="00EB319B" w:rsidRDefault="001E4577" w:rsidP="001E4577">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1E4577" w:rsidRPr="00EB319B" w:rsidRDefault="001E4577" w:rsidP="001E4577">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1E4577" w:rsidRPr="00EB319B" w:rsidRDefault="001E4577" w:rsidP="001E4577">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1E4577" w:rsidRPr="00EB319B" w:rsidRDefault="001E4577" w:rsidP="001E4577">
      <w:pPr>
        <w:pStyle w:val="ListeParagraf"/>
        <w:shd w:val="clear" w:color="auto" w:fill="FFFFFF"/>
        <w:spacing w:after="0" w:line="408" w:lineRule="atLeast"/>
        <w:ind w:left="660"/>
        <w:jc w:val="both"/>
        <w:rPr>
          <w:rFonts w:eastAsia="Times New Roman" w:cstheme="minorHAnsi"/>
          <w:color w:val="000000"/>
          <w:u w:val="single"/>
          <w:lang w:eastAsia="tr-TR"/>
        </w:rPr>
      </w:pPr>
    </w:p>
    <w:p w:rsidR="001E4577" w:rsidRPr="00EB319B" w:rsidRDefault="001E4577" w:rsidP="001E4577">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1E4577" w:rsidRPr="00EB319B" w:rsidRDefault="001E4577" w:rsidP="001E4577">
      <w:pPr>
        <w:rPr>
          <w:rFonts w:eastAsia="Calibri" w:cstheme="minorHAnsi"/>
          <w:lang w:eastAsia="tr-TR"/>
        </w:rPr>
      </w:pPr>
      <w:r w:rsidRPr="00EB319B">
        <w:rPr>
          <w:rFonts w:eastAsia="Calibri" w:cstheme="minorHAnsi"/>
          <w:lang w:eastAsia="tr-TR"/>
        </w:rPr>
        <w:t>KONULAR</w:t>
      </w:r>
    </w:p>
    <w:p w:rsidR="001E4577" w:rsidRPr="00EB319B" w:rsidRDefault="001E4577" w:rsidP="001E4577">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1E4577" w:rsidRPr="00EB319B" w:rsidRDefault="001E4577" w:rsidP="001E4577">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Ahilik</w:t>
      </w:r>
    </w:p>
    <w:p w:rsidR="001E4577" w:rsidRPr="00EB319B" w:rsidRDefault="001E4577" w:rsidP="001E4577">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Toplum ve Ahilik Değerleri</w:t>
      </w:r>
    </w:p>
    <w:p w:rsidR="001E4577" w:rsidRPr="00EB319B" w:rsidRDefault="001E4577" w:rsidP="001E4577">
      <w:pPr>
        <w:shd w:val="clear" w:color="auto" w:fill="FFFFFF"/>
        <w:autoSpaceDE w:val="0"/>
        <w:autoSpaceDN w:val="0"/>
        <w:adjustRightInd w:val="0"/>
        <w:spacing w:line="408" w:lineRule="atLeast"/>
        <w:ind w:left="300"/>
        <w:contextualSpacing/>
        <w:jc w:val="both"/>
        <w:rPr>
          <w:rFonts w:eastAsia="Calibri" w:cstheme="minorHAnsi"/>
          <w:lang w:eastAsia="tr-TR"/>
        </w:rPr>
      </w:pPr>
    </w:p>
    <w:p w:rsidR="001E4577" w:rsidRPr="00EB319B" w:rsidRDefault="001E4577" w:rsidP="001E4577">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F70E76" w:rsidRDefault="00F70E76" w:rsidP="00F70E76"/>
    <w:p w:rsidR="00F70E76" w:rsidRDefault="00FE56EE" w:rsidP="00F70E76">
      <w:r>
        <w:t xml:space="preserve"> </w:t>
      </w:r>
    </w:p>
    <w:p w:rsidR="00FE56EE" w:rsidRDefault="00FE56EE" w:rsidP="00F70E76"/>
    <w:p w:rsidR="00FE56EE" w:rsidRDefault="00FE56EE" w:rsidP="00F70E76"/>
    <w:p w:rsidR="00FE56EE" w:rsidRDefault="00FE56EE" w:rsidP="00F70E76"/>
    <w:p w:rsidR="00FE56EE" w:rsidRDefault="00FE56EE" w:rsidP="00F70E76"/>
    <w:p w:rsidR="00F70E76" w:rsidRDefault="00F70E76" w:rsidP="00F70E76">
      <w:pPr>
        <w:rPr>
          <w:sz w:val="22"/>
          <w:szCs w:val="22"/>
        </w:rPr>
      </w:pPr>
    </w:p>
    <w:p w:rsidR="001E4577" w:rsidRPr="00EB319B" w:rsidRDefault="001E4577" w:rsidP="001E4577">
      <w:pPr>
        <w:rPr>
          <w:rFonts w:cstheme="minorHAnsi"/>
        </w:rPr>
      </w:pPr>
    </w:p>
    <w:p w:rsidR="001E4577" w:rsidRPr="00EB319B" w:rsidRDefault="001E4577" w:rsidP="001E4577">
      <w:pPr>
        <w:numPr>
          <w:ilvl w:val="0"/>
          <w:numId w:val="3"/>
        </w:numPr>
        <w:contextualSpacing/>
        <w:rPr>
          <w:rFonts w:eastAsia="Calibri" w:cstheme="minorHAnsi"/>
          <w:b/>
          <w:bCs/>
          <w:u w:val="single"/>
          <w:lang w:eastAsia="tr-TR"/>
        </w:rPr>
      </w:pPr>
      <w:r w:rsidRPr="00EB319B">
        <w:rPr>
          <w:rFonts w:eastAsia="Calibri" w:cstheme="minorHAnsi"/>
          <w:b/>
          <w:bCs/>
          <w:u w:val="single"/>
          <w:lang w:eastAsia="tr-TR"/>
        </w:rPr>
        <w:lastRenderedPageBreak/>
        <w:t>Girişimcilik</w:t>
      </w:r>
    </w:p>
    <w:p w:rsidR="001E4577" w:rsidRPr="00EB319B" w:rsidRDefault="001E4577" w:rsidP="001E4577">
      <w:pPr>
        <w:ind w:left="660"/>
        <w:contextualSpacing/>
        <w:rPr>
          <w:rFonts w:eastAsia="Calibri" w:cstheme="minorHAnsi"/>
          <w:b/>
          <w:bCs/>
          <w:u w:val="single"/>
          <w:lang w:eastAsia="tr-TR"/>
        </w:rPr>
      </w:pPr>
    </w:p>
    <w:p w:rsidR="001E4577" w:rsidRPr="00EB319B" w:rsidRDefault="001E4577" w:rsidP="001E4577">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1E4577" w:rsidRPr="00EB319B" w:rsidRDefault="001E4577" w:rsidP="001E4577">
      <w:pPr>
        <w:rPr>
          <w:rFonts w:eastAsia="Calibri" w:cstheme="minorHAnsi"/>
          <w:lang w:eastAsia="tr-TR"/>
        </w:rPr>
      </w:pPr>
      <w:r w:rsidRPr="00EB319B">
        <w:rPr>
          <w:rFonts w:eastAsia="Calibri" w:cstheme="minorHAnsi"/>
          <w:lang w:eastAsia="tr-TR"/>
        </w:rPr>
        <w:t>KONULAR</w:t>
      </w:r>
    </w:p>
    <w:p w:rsidR="001E4577" w:rsidRPr="00EB319B" w:rsidRDefault="001E4577" w:rsidP="001E4577">
      <w:pPr>
        <w:numPr>
          <w:ilvl w:val="0"/>
          <w:numId w:val="1"/>
        </w:numPr>
        <w:ind w:left="357" w:hanging="357"/>
        <w:rPr>
          <w:rFonts w:eastAsia="Calibri" w:cstheme="minorHAnsi"/>
          <w:lang w:eastAsia="tr-TR"/>
        </w:rPr>
      </w:pPr>
      <w:r w:rsidRPr="00EB319B">
        <w:rPr>
          <w:rFonts w:eastAsia="Calibri" w:cstheme="minorHAnsi"/>
          <w:lang w:eastAsia="tr-TR"/>
        </w:rPr>
        <w:t>Girişimcilikle ilgili temel kavramlar</w:t>
      </w:r>
    </w:p>
    <w:p w:rsidR="001E4577" w:rsidRPr="00EB319B" w:rsidRDefault="001E4577" w:rsidP="001E4577">
      <w:pPr>
        <w:numPr>
          <w:ilvl w:val="0"/>
          <w:numId w:val="1"/>
        </w:numPr>
        <w:ind w:left="357" w:hanging="357"/>
        <w:rPr>
          <w:rFonts w:eastAsia="Calibri" w:cstheme="minorHAnsi"/>
          <w:lang w:eastAsia="tr-TR"/>
        </w:rPr>
      </w:pPr>
      <w:r w:rsidRPr="00EB319B">
        <w:rPr>
          <w:rFonts w:eastAsia="Calibri" w:cstheme="minorHAnsi"/>
          <w:lang w:eastAsia="tr-TR"/>
        </w:rPr>
        <w:t>Girişimci fikirler</w:t>
      </w:r>
    </w:p>
    <w:p w:rsidR="001E4577" w:rsidRPr="00EB319B" w:rsidRDefault="001E4577" w:rsidP="001E4577">
      <w:pPr>
        <w:numPr>
          <w:ilvl w:val="0"/>
          <w:numId w:val="1"/>
        </w:numPr>
        <w:ind w:left="357" w:hanging="357"/>
        <w:rPr>
          <w:rFonts w:eastAsia="Calibri" w:cstheme="minorHAnsi"/>
          <w:lang w:eastAsia="tr-TR"/>
        </w:rPr>
      </w:pPr>
      <w:r w:rsidRPr="00EB319B">
        <w:rPr>
          <w:rFonts w:eastAsia="Calibri" w:cstheme="minorHAnsi"/>
          <w:lang w:eastAsia="tr-TR"/>
        </w:rPr>
        <w:t>İşletmeyi kurma</w:t>
      </w:r>
    </w:p>
    <w:p w:rsidR="001E4577" w:rsidRPr="00EB319B" w:rsidRDefault="001E4577" w:rsidP="001E4577">
      <w:pPr>
        <w:numPr>
          <w:ilvl w:val="0"/>
          <w:numId w:val="1"/>
        </w:numPr>
        <w:ind w:left="357" w:hanging="357"/>
        <w:rPr>
          <w:rFonts w:eastAsia="Calibri" w:cstheme="minorHAnsi"/>
          <w:lang w:eastAsia="tr-TR"/>
        </w:rPr>
      </w:pPr>
      <w:r w:rsidRPr="00EB319B">
        <w:rPr>
          <w:rFonts w:eastAsia="Calibri" w:cstheme="minorHAnsi"/>
          <w:lang w:eastAsia="tr-TR"/>
        </w:rPr>
        <w:t>Mesleki becerilerini geliştirme</w:t>
      </w:r>
    </w:p>
    <w:p w:rsidR="001E4577" w:rsidRPr="00EB319B" w:rsidRDefault="001E4577" w:rsidP="001E4577">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F70E76" w:rsidRDefault="00F70E76" w:rsidP="00F70E76"/>
    <w:p w:rsidR="00F70E76" w:rsidRDefault="00FE56EE" w:rsidP="00F70E76">
      <w:r>
        <w:t xml:space="preserve"> </w:t>
      </w:r>
    </w:p>
    <w:p w:rsidR="00F70E76" w:rsidRDefault="00F70E76" w:rsidP="00F70E76">
      <w:pPr>
        <w:rPr>
          <w:sz w:val="22"/>
          <w:szCs w:val="22"/>
        </w:rPr>
      </w:pPr>
    </w:p>
    <w:p w:rsidR="001C6C9E" w:rsidRDefault="001C6C9E" w:rsidP="001E4577">
      <w:pPr>
        <w:shd w:val="clear" w:color="auto" w:fill="FFFFFF"/>
        <w:spacing w:line="408" w:lineRule="atLeast"/>
        <w:jc w:val="both"/>
        <w:rPr>
          <w:rFonts w:eastAsia="Times New Roman" w:cstheme="minorHAnsi"/>
          <w:color w:val="0000FF"/>
          <w:u w:val="single"/>
          <w:lang w:eastAsia="tr-TR"/>
        </w:rPr>
      </w:pPr>
    </w:p>
    <w:p w:rsidR="001E4577" w:rsidRPr="00966A16" w:rsidRDefault="001E4577" w:rsidP="001E4577">
      <w:pPr>
        <w:tabs>
          <w:tab w:val="left" w:pos="3930"/>
        </w:tabs>
        <w:rPr>
          <w:rFonts w:eastAsia="Calibri" w:cstheme="minorHAnsi"/>
          <w:b/>
          <w:bCs/>
          <w:u w:val="single"/>
        </w:rPr>
      </w:pPr>
      <w:r w:rsidRPr="00966A16">
        <w:rPr>
          <w:rFonts w:eastAsia="Calibri" w:cstheme="minorHAnsi"/>
          <w:b/>
          <w:bCs/>
          <w:u w:val="single"/>
        </w:rPr>
        <w:t>OTOMOTİV MESLEK RESMİ DERSİ</w:t>
      </w:r>
    </w:p>
    <w:p w:rsidR="001E4577" w:rsidRPr="00966A16" w:rsidRDefault="001E4577" w:rsidP="001E4577">
      <w:pPr>
        <w:rPr>
          <w:rFonts w:eastAsia="Calibri" w:cstheme="minorHAnsi"/>
        </w:rPr>
      </w:pPr>
      <w:r w:rsidRPr="00966A16">
        <w:rPr>
          <w:rFonts w:eastAsia="Calibri" w:cstheme="minorHAnsi"/>
        </w:rPr>
        <w:t>Otomotiv meslek resmi dersine ait modüller aşağıda sıralanmıştır.</w:t>
      </w:r>
    </w:p>
    <w:p w:rsidR="001E4577" w:rsidRPr="00966A16" w:rsidRDefault="001E4577" w:rsidP="001E4577">
      <w:pPr>
        <w:numPr>
          <w:ilvl w:val="0"/>
          <w:numId w:val="6"/>
        </w:numPr>
        <w:spacing w:after="160" w:line="259" w:lineRule="auto"/>
        <w:contextualSpacing/>
        <w:rPr>
          <w:rFonts w:eastAsia="Calibri" w:cstheme="minorHAnsi"/>
        </w:rPr>
      </w:pPr>
      <w:r w:rsidRPr="00966A16">
        <w:rPr>
          <w:rFonts w:cstheme="minorHAnsi"/>
        </w:rPr>
        <w:t>Kesit Alma</w:t>
      </w:r>
    </w:p>
    <w:p w:rsidR="001E4577" w:rsidRPr="00966A16" w:rsidRDefault="001E4577" w:rsidP="001E4577">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1E4577" w:rsidRPr="00966A16" w:rsidRDefault="001E4577" w:rsidP="001E4577">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1E4577" w:rsidRPr="00966A16" w:rsidRDefault="001E4577" w:rsidP="001E4577">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1E4577" w:rsidRPr="00966A16" w:rsidRDefault="001E4577" w:rsidP="001E4577">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1E4577" w:rsidRPr="00966A16" w:rsidRDefault="001E4577" w:rsidP="001E4577">
      <w:pPr>
        <w:rPr>
          <w:rFonts w:eastAsia="Calibri" w:cstheme="minorHAnsi"/>
        </w:rPr>
      </w:pPr>
      <w:r w:rsidRPr="00966A16">
        <w:rPr>
          <w:rFonts w:eastAsia="Calibri" w:cstheme="minorHAnsi"/>
        </w:rPr>
        <w:t>KONULAR</w:t>
      </w:r>
    </w:p>
    <w:p w:rsidR="001E4577" w:rsidRPr="00966A16" w:rsidRDefault="001E4577" w:rsidP="001E4577">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1E4577" w:rsidRPr="00966A16" w:rsidRDefault="001E4577" w:rsidP="001E4577">
      <w:pPr>
        <w:pStyle w:val="PMaddeimi"/>
        <w:numPr>
          <w:ilvl w:val="0"/>
          <w:numId w:val="0"/>
        </w:numPr>
        <w:spacing w:after="0" w:line="240" w:lineRule="auto"/>
        <w:ind w:left="360"/>
        <w:rPr>
          <w:rFonts w:asciiTheme="minorHAnsi" w:eastAsia="PMingLiU" w:hAnsiTheme="minorHAnsi" w:cstheme="minorHAnsi"/>
          <w:color w:val="000000"/>
          <w:sz w:val="22"/>
        </w:rPr>
      </w:pPr>
    </w:p>
    <w:p w:rsidR="001E4577" w:rsidRPr="00966A16" w:rsidRDefault="001E4577" w:rsidP="001E4577">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1E4577" w:rsidRPr="00966A16" w:rsidRDefault="001E4577" w:rsidP="001E4577">
      <w:pPr>
        <w:rPr>
          <w:rFonts w:eastAsia="Calibri" w:cstheme="minorHAnsi"/>
        </w:rPr>
      </w:pPr>
    </w:p>
    <w:p w:rsidR="00F70E76" w:rsidRDefault="00F70E76" w:rsidP="00F70E76"/>
    <w:p w:rsidR="00F70E76" w:rsidRDefault="00FE56EE" w:rsidP="00F70E76">
      <w:pPr>
        <w:rPr>
          <w:sz w:val="22"/>
          <w:szCs w:val="22"/>
        </w:rPr>
      </w:pPr>
      <w:r>
        <w:t xml:space="preserve"> </w:t>
      </w:r>
    </w:p>
    <w:p w:rsidR="001E4577" w:rsidRPr="00966A16" w:rsidRDefault="001E4577" w:rsidP="001E4577">
      <w:pPr>
        <w:spacing w:line="360" w:lineRule="auto"/>
        <w:rPr>
          <w:rFonts w:eastAsia="Calibri" w:cstheme="minorHAnsi"/>
          <w:bCs/>
        </w:rPr>
      </w:pPr>
    </w:p>
    <w:p w:rsidR="001E4577" w:rsidRPr="00966A16" w:rsidRDefault="001E4577" w:rsidP="001E4577">
      <w:pPr>
        <w:rPr>
          <w:rFonts w:eastAsia="Calibri" w:cstheme="minorHAnsi"/>
          <w:b/>
          <w:bCs/>
          <w:u w:val="single"/>
        </w:rPr>
      </w:pPr>
      <w:r w:rsidRPr="00966A16">
        <w:rPr>
          <w:rFonts w:eastAsia="Calibri" w:cstheme="minorHAnsi"/>
          <w:b/>
          <w:bCs/>
          <w:u w:val="single"/>
        </w:rPr>
        <w:t>1.Yüzey İşaretleri Ve Toleranslar</w:t>
      </w:r>
    </w:p>
    <w:p w:rsidR="001E4577" w:rsidRPr="00966A16" w:rsidRDefault="001E4577" w:rsidP="001E4577">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1E4577" w:rsidRPr="00966A16" w:rsidRDefault="001E4577" w:rsidP="001E4577">
      <w:pPr>
        <w:rPr>
          <w:rFonts w:eastAsia="Calibri" w:cstheme="minorHAnsi"/>
        </w:rPr>
      </w:pPr>
      <w:r w:rsidRPr="00966A16">
        <w:rPr>
          <w:rFonts w:eastAsia="Calibri" w:cstheme="minorHAnsi"/>
        </w:rPr>
        <w:t>KONULAR</w:t>
      </w:r>
    </w:p>
    <w:p w:rsidR="001E4577" w:rsidRPr="00966A16" w:rsidRDefault="001E4577" w:rsidP="001E4577">
      <w:pPr>
        <w:numPr>
          <w:ilvl w:val="0"/>
          <w:numId w:val="10"/>
        </w:numPr>
        <w:spacing w:line="259" w:lineRule="auto"/>
        <w:contextualSpacing/>
        <w:rPr>
          <w:rFonts w:eastAsia="Calibri" w:cstheme="minorHAnsi"/>
        </w:rPr>
      </w:pPr>
      <w:r w:rsidRPr="00966A16">
        <w:rPr>
          <w:rFonts w:eastAsia="Calibri" w:cstheme="minorHAnsi"/>
        </w:rPr>
        <w:t>Birleştirme Elemanları</w:t>
      </w:r>
    </w:p>
    <w:p w:rsidR="001E4577" w:rsidRPr="00966A16" w:rsidRDefault="001E4577" w:rsidP="001E4577">
      <w:pPr>
        <w:numPr>
          <w:ilvl w:val="0"/>
          <w:numId w:val="10"/>
        </w:numPr>
        <w:spacing w:line="259" w:lineRule="auto"/>
        <w:contextualSpacing/>
        <w:rPr>
          <w:rFonts w:eastAsia="Calibri" w:cstheme="minorHAnsi"/>
        </w:rPr>
      </w:pPr>
      <w:r w:rsidRPr="00966A16">
        <w:rPr>
          <w:rFonts w:eastAsia="Calibri" w:cstheme="minorHAnsi"/>
        </w:rPr>
        <w:t>Alıştırma ve Tolerans</w:t>
      </w:r>
    </w:p>
    <w:p w:rsidR="001E4577" w:rsidRPr="00966A16" w:rsidRDefault="001E4577" w:rsidP="001E4577">
      <w:pPr>
        <w:numPr>
          <w:ilvl w:val="0"/>
          <w:numId w:val="10"/>
        </w:numPr>
        <w:spacing w:line="259" w:lineRule="auto"/>
        <w:contextualSpacing/>
        <w:rPr>
          <w:rFonts w:eastAsia="Calibri" w:cstheme="minorHAnsi"/>
        </w:rPr>
      </w:pPr>
      <w:r w:rsidRPr="00966A16">
        <w:rPr>
          <w:rFonts w:eastAsia="Calibri" w:cstheme="minorHAnsi"/>
        </w:rPr>
        <w:lastRenderedPageBreak/>
        <w:t>Yüzey İşleme İşaretleri</w:t>
      </w:r>
    </w:p>
    <w:p w:rsidR="001E4577" w:rsidRPr="00966A16" w:rsidRDefault="001E4577" w:rsidP="001E4577">
      <w:pPr>
        <w:rPr>
          <w:rFonts w:eastAsia="Calibri" w:cstheme="minorHAnsi"/>
        </w:rPr>
      </w:pPr>
    </w:p>
    <w:p w:rsidR="001E4577" w:rsidRPr="00966A16" w:rsidRDefault="001E4577" w:rsidP="001E4577">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F70E76" w:rsidRDefault="00F70E76" w:rsidP="00F70E76"/>
    <w:p w:rsidR="00F70E76" w:rsidRDefault="00FE56EE" w:rsidP="00F70E76">
      <w:r>
        <w:t xml:space="preserve"> </w:t>
      </w:r>
    </w:p>
    <w:p w:rsidR="00F70E76" w:rsidRDefault="00F70E76" w:rsidP="00F70E76">
      <w:pPr>
        <w:rPr>
          <w:sz w:val="22"/>
          <w:szCs w:val="22"/>
        </w:rPr>
      </w:pPr>
    </w:p>
    <w:p w:rsidR="001E4577" w:rsidRPr="00966A16" w:rsidRDefault="001E4577" w:rsidP="001E4577">
      <w:pPr>
        <w:rPr>
          <w:rFonts w:eastAsia="Calibri" w:cstheme="minorHAnsi"/>
          <w:b/>
          <w:bCs/>
          <w:u w:val="single"/>
        </w:rPr>
      </w:pPr>
      <w:r w:rsidRPr="00966A16">
        <w:rPr>
          <w:rFonts w:eastAsia="Calibri" w:cstheme="minorHAnsi"/>
          <w:b/>
          <w:bCs/>
          <w:u w:val="single"/>
        </w:rPr>
        <w:t>2.Yapım Ve Montaj Resimleri</w:t>
      </w:r>
    </w:p>
    <w:p w:rsidR="001E4577" w:rsidRPr="00966A16" w:rsidRDefault="001E4577" w:rsidP="001E4577">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1E4577" w:rsidRPr="00966A16" w:rsidRDefault="001E4577" w:rsidP="001E4577">
      <w:pPr>
        <w:rPr>
          <w:rFonts w:eastAsia="Calibri" w:cstheme="minorHAnsi"/>
        </w:rPr>
      </w:pPr>
      <w:r w:rsidRPr="00966A16">
        <w:rPr>
          <w:rFonts w:eastAsia="Calibri" w:cstheme="minorHAnsi"/>
        </w:rPr>
        <w:t>KONULAR</w:t>
      </w:r>
    </w:p>
    <w:p w:rsidR="001E4577" w:rsidRPr="00966A16" w:rsidRDefault="001E4577" w:rsidP="001E4577">
      <w:pPr>
        <w:numPr>
          <w:ilvl w:val="0"/>
          <w:numId w:val="11"/>
        </w:numPr>
        <w:spacing w:line="259" w:lineRule="auto"/>
        <w:contextualSpacing/>
        <w:rPr>
          <w:rFonts w:eastAsia="Calibri" w:cstheme="minorHAnsi"/>
        </w:rPr>
      </w:pPr>
      <w:r w:rsidRPr="00966A16">
        <w:rPr>
          <w:rFonts w:eastAsia="Calibri" w:cstheme="minorHAnsi"/>
        </w:rPr>
        <w:t>Yapım Resimleri</w:t>
      </w:r>
    </w:p>
    <w:p w:rsidR="001E4577" w:rsidRPr="00966A16" w:rsidRDefault="001E4577" w:rsidP="001E4577">
      <w:pPr>
        <w:numPr>
          <w:ilvl w:val="0"/>
          <w:numId w:val="11"/>
        </w:numPr>
        <w:spacing w:line="259" w:lineRule="auto"/>
        <w:contextualSpacing/>
        <w:rPr>
          <w:rFonts w:eastAsia="Calibri" w:cstheme="minorHAnsi"/>
        </w:rPr>
      </w:pPr>
      <w:r w:rsidRPr="00966A16">
        <w:rPr>
          <w:rFonts w:eastAsia="Calibri" w:cstheme="minorHAnsi"/>
        </w:rPr>
        <w:t>Montaj Resimleri</w:t>
      </w:r>
    </w:p>
    <w:p w:rsidR="001E4577" w:rsidRPr="00966A16" w:rsidRDefault="001E4577" w:rsidP="001E4577">
      <w:pPr>
        <w:numPr>
          <w:ilvl w:val="0"/>
          <w:numId w:val="11"/>
        </w:numPr>
        <w:spacing w:line="259" w:lineRule="auto"/>
        <w:contextualSpacing/>
        <w:rPr>
          <w:rFonts w:eastAsia="Calibri" w:cstheme="minorHAnsi"/>
        </w:rPr>
      </w:pPr>
      <w:r w:rsidRPr="00966A16">
        <w:rPr>
          <w:rFonts w:eastAsia="Calibri" w:cstheme="minorHAnsi"/>
        </w:rPr>
        <w:t>Kataloglar</w:t>
      </w:r>
    </w:p>
    <w:p w:rsidR="001E4577" w:rsidRPr="00966A16" w:rsidRDefault="001E4577" w:rsidP="001E4577">
      <w:pPr>
        <w:rPr>
          <w:rFonts w:eastAsia="Calibri" w:cstheme="minorHAnsi"/>
        </w:rPr>
      </w:pPr>
    </w:p>
    <w:p w:rsidR="001E4577" w:rsidRPr="00966A16" w:rsidRDefault="001E4577" w:rsidP="001E4577">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F70E76" w:rsidRDefault="00F70E76" w:rsidP="00F70E76"/>
    <w:p w:rsidR="00F70E76" w:rsidRDefault="00FE56EE" w:rsidP="00F70E76">
      <w:pPr>
        <w:rPr>
          <w:sz w:val="22"/>
          <w:szCs w:val="22"/>
        </w:rPr>
      </w:pPr>
      <w:r>
        <w:t xml:space="preserve"> </w:t>
      </w:r>
    </w:p>
    <w:p w:rsidR="001E4577" w:rsidRPr="00966A16" w:rsidRDefault="001E4577" w:rsidP="001E4577">
      <w:pPr>
        <w:rPr>
          <w:rFonts w:eastAsia="Calibri" w:cstheme="minorHAnsi"/>
          <w:color w:val="0563C1"/>
          <w:u w:val="single"/>
        </w:rPr>
      </w:pPr>
    </w:p>
    <w:p w:rsidR="001E4577" w:rsidRPr="00F237F8" w:rsidRDefault="001E4577" w:rsidP="001E4577">
      <w:pPr>
        <w:shd w:val="clear" w:color="auto" w:fill="FFFFFF"/>
        <w:spacing w:line="408" w:lineRule="atLeast"/>
        <w:jc w:val="both"/>
        <w:rPr>
          <w:rFonts w:eastAsia="Times New Roman" w:cstheme="minorHAnsi"/>
          <w:b/>
          <w:color w:val="000000"/>
          <w:u w:val="single"/>
          <w:lang w:eastAsia="tr-TR"/>
        </w:rPr>
      </w:pPr>
      <w:r w:rsidRPr="00F237F8">
        <w:rPr>
          <w:rFonts w:cstheme="minorHAnsi"/>
          <w:b/>
          <w:u w:val="single"/>
        </w:rPr>
        <w:t>DİZEL YAKIT SİSTEMLERİ</w:t>
      </w:r>
      <w:r w:rsidRPr="00F237F8">
        <w:rPr>
          <w:rFonts w:eastAsia="Times New Roman" w:cstheme="minorHAnsi"/>
          <w:b/>
          <w:color w:val="000000"/>
          <w:u w:val="single"/>
          <w:lang w:eastAsia="tr-TR"/>
        </w:rPr>
        <w:t xml:space="preserve"> DERSİ</w:t>
      </w:r>
    </w:p>
    <w:p w:rsidR="001E4577" w:rsidRPr="00F237F8" w:rsidRDefault="001E4577" w:rsidP="001E4577">
      <w:pPr>
        <w:shd w:val="clear" w:color="auto" w:fill="FFFFFF"/>
        <w:spacing w:line="408" w:lineRule="atLeast"/>
        <w:jc w:val="both"/>
        <w:rPr>
          <w:rFonts w:eastAsia="Times New Roman" w:cstheme="minorHAnsi"/>
          <w:color w:val="000000"/>
          <w:lang w:eastAsia="tr-TR"/>
        </w:rPr>
      </w:pPr>
      <w:r w:rsidRPr="00F237F8">
        <w:rPr>
          <w:rFonts w:eastAsia="Times New Roman" w:cstheme="minorHAnsi"/>
          <w:color w:val="000000"/>
          <w:lang w:eastAsia="tr-TR"/>
        </w:rPr>
        <w:t>Dizel yakıt Sistemleri dersine ait modüller aşağıda sıralanmıştır.</w:t>
      </w:r>
    </w:p>
    <w:p w:rsidR="001E4577" w:rsidRPr="00F237F8" w:rsidRDefault="001E4577" w:rsidP="001E4577">
      <w:pPr>
        <w:shd w:val="clear" w:color="auto" w:fill="FFFFFF"/>
        <w:spacing w:line="408" w:lineRule="atLeast"/>
        <w:jc w:val="both"/>
        <w:rPr>
          <w:rFonts w:eastAsia="Times New Roman" w:cstheme="minorHAnsi"/>
          <w:color w:val="000000"/>
          <w:lang w:eastAsia="tr-TR"/>
        </w:rPr>
      </w:pPr>
    </w:p>
    <w:p w:rsidR="001E4577" w:rsidRPr="00F237F8" w:rsidRDefault="001E4577" w:rsidP="001E4577">
      <w:pPr>
        <w:numPr>
          <w:ilvl w:val="0"/>
          <w:numId w:val="12"/>
        </w:numPr>
        <w:shd w:val="clear" w:color="auto" w:fill="FFFFFF"/>
        <w:spacing w:line="360" w:lineRule="auto"/>
        <w:ind w:left="283" w:hanging="357"/>
        <w:jc w:val="both"/>
        <w:rPr>
          <w:rFonts w:eastAsia="Times New Roman" w:cstheme="minorHAnsi"/>
          <w:color w:val="000000"/>
          <w:lang w:eastAsia="tr-TR"/>
        </w:rPr>
      </w:pPr>
      <w:bookmarkStart w:id="0" w:name="_Hlk33089825"/>
      <w:r w:rsidRPr="00F237F8">
        <w:rPr>
          <w:rFonts w:cstheme="minorHAnsi"/>
          <w:bCs/>
        </w:rPr>
        <w:t>Dizel Yakıt Besleme Sistemi</w:t>
      </w:r>
      <w:r w:rsidRPr="00F237F8">
        <w:rPr>
          <w:rFonts w:eastAsia="Times New Roman" w:cstheme="minorHAnsi"/>
          <w:color w:val="000000"/>
          <w:lang w:eastAsia="tr-TR"/>
        </w:rPr>
        <w:t xml:space="preserve"> </w:t>
      </w:r>
    </w:p>
    <w:p w:rsidR="001E4577" w:rsidRPr="00F237F8" w:rsidRDefault="001E4577" w:rsidP="001E4577">
      <w:pPr>
        <w:pStyle w:val="ListeParagraf"/>
        <w:numPr>
          <w:ilvl w:val="0"/>
          <w:numId w:val="12"/>
        </w:numPr>
        <w:ind w:left="284"/>
        <w:rPr>
          <w:rFonts w:eastAsia="Times New Roman" w:cstheme="minorHAnsi"/>
          <w:color w:val="000000"/>
          <w:lang w:eastAsia="tr-TR"/>
        </w:rPr>
      </w:pPr>
      <w:r w:rsidRPr="00F237F8">
        <w:rPr>
          <w:rFonts w:eastAsia="Times New Roman" w:cstheme="minorHAnsi"/>
          <w:color w:val="000000"/>
          <w:lang w:eastAsia="tr-TR"/>
        </w:rPr>
        <w:t>Sıra Tipi Dizel Yakıt Enjeksiyon Pompaları</w:t>
      </w:r>
    </w:p>
    <w:p w:rsidR="001E4577" w:rsidRPr="00F237F8" w:rsidRDefault="001E4577" w:rsidP="001E4577">
      <w:pPr>
        <w:pStyle w:val="ListeParagraf"/>
        <w:numPr>
          <w:ilvl w:val="0"/>
          <w:numId w:val="12"/>
        </w:numPr>
        <w:shd w:val="clear" w:color="auto" w:fill="FFFFFF"/>
        <w:spacing w:after="0" w:line="408" w:lineRule="atLeast"/>
        <w:ind w:left="284"/>
        <w:jc w:val="both"/>
        <w:rPr>
          <w:rFonts w:eastAsia="Times New Roman" w:cstheme="minorHAnsi"/>
          <w:color w:val="000000"/>
          <w:lang w:eastAsia="tr-TR"/>
        </w:rPr>
      </w:pPr>
      <w:r w:rsidRPr="00F237F8">
        <w:rPr>
          <w:rFonts w:eastAsia="Times New Roman" w:cstheme="minorHAnsi"/>
          <w:color w:val="000000"/>
          <w:lang w:eastAsia="tr-TR"/>
        </w:rPr>
        <w:t>Distribütör Tipi Dizel Yakıt Enjeksiyon Pompaları</w:t>
      </w:r>
    </w:p>
    <w:p w:rsidR="001E4577" w:rsidRPr="00F237F8" w:rsidRDefault="001E4577" w:rsidP="001E4577">
      <w:pPr>
        <w:numPr>
          <w:ilvl w:val="0"/>
          <w:numId w:val="12"/>
        </w:numPr>
        <w:shd w:val="clear" w:color="auto" w:fill="FFFFFF"/>
        <w:spacing w:line="408" w:lineRule="atLeast"/>
        <w:ind w:left="284" w:hanging="426"/>
        <w:jc w:val="both"/>
        <w:rPr>
          <w:rFonts w:eastAsia="Times New Roman" w:cstheme="minorHAnsi"/>
          <w:color w:val="000000"/>
          <w:lang w:eastAsia="tr-TR"/>
        </w:rPr>
      </w:pPr>
      <w:r w:rsidRPr="00F237F8">
        <w:rPr>
          <w:rFonts w:eastAsia="Times New Roman" w:cstheme="minorHAnsi"/>
          <w:color w:val="000000"/>
          <w:lang w:eastAsia="tr-TR"/>
        </w:rPr>
        <w:t>Dizel Motorları Yakıt Enjeksiyon Sistemi</w:t>
      </w:r>
    </w:p>
    <w:p w:rsidR="001E4577" w:rsidRPr="00F237F8" w:rsidRDefault="001E4577" w:rsidP="001E4577">
      <w:pPr>
        <w:numPr>
          <w:ilvl w:val="0"/>
          <w:numId w:val="12"/>
        </w:numPr>
        <w:shd w:val="clear" w:color="auto" w:fill="FFFFFF"/>
        <w:spacing w:line="408" w:lineRule="atLeast"/>
        <w:ind w:left="284"/>
        <w:jc w:val="both"/>
        <w:rPr>
          <w:rFonts w:eastAsia="Times New Roman" w:cstheme="minorHAnsi"/>
          <w:color w:val="000000"/>
          <w:lang w:eastAsia="tr-TR"/>
        </w:rPr>
      </w:pPr>
      <w:r w:rsidRPr="00F237F8">
        <w:rPr>
          <w:rFonts w:cstheme="minorHAnsi"/>
        </w:rPr>
        <w:t>Elektronik Kontrollü Dizel Yakıt Sistemleri</w:t>
      </w:r>
    </w:p>
    <w:p w:rsidR="001E4577" w:rsidRPr="00F237F8" w:rsidRDefault="001E4577" w:rsidP="001E4577">
      <w:pPr>
        <w:shd w:val="clear" w:color="auto" w:fill="FFFFFF"/>
        <w:spacing w:line="408" w:lineRule="atLeast"/>
        <w:ind w:left="284"/>
        <w:jc w:val="both"/>
        <w:rPr>
          <w:rFonts w:eastAsia="Times New Roman" w:cstheme="minorHAnsi"/>
          <w:color w:val="000000"/>
          <w:lang w:eastAsia="tr-TR"/>
        </w:rPr>
      </w:pPr>
    </w:p>
    <w:bookmarkEnd w:id="0"/>
    <w:p w:rsidR="001E4577" w:rsidRPr="00F237F8" w:rsidRDefault="001E4577" w:rsidP="001E4577">
      <w:pPr>
        <w:pBdr>
          <w:top w:val="nil"/>
          <w:left w:val="nil"/>
          <w:bottom w:val="nil"/>
          <w:right w:val="nil"/>
          <w:between w:val="nil"/>
        </w:pBdr>
        <w:jc w:val="both"/>
        <w:rPr>
          <w:rStyle w:val="Gl"/>
          <w:rFonts w:cstheme="minorHAnsi"/>
          <w:color w:val="000000"/>
          <w:u w:val="single"/>
        </w:rPr>
      </w:pPr>
      <w:r w:rsidRPr="00F237F8">
        <w:rPr>
          <w:rStyle w:val="Gl"/>
          <w:rFonts w:cstheme="minorHAnsi"/>
          <w:color w:val="000000"/>
          <w:u w:val="single"/>
        </w:rPr>
        <w:t xml:space="preserve">1.Dizel Yakıt Besleme Sistemi </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dizel motorları yakıt besleme sistemi elemanlarının kontrolleri ile ilgili bilgi ve becerileri kazandırmaktır.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sistemi elemanları</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boruları ve deposu</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Besleme (yakıt) pompası</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filtreleri</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dizel motorların yakıt besleme sistemi elemanlarının kontrollerini yapar</w:t>
      </w:r>
    </w:p>
    <w:p w:rsidR="001E4577" w:rsidRPr="00F237F8" w:rsidRDefault="00FE56EE" w:rsidP="00FE56EE">
      <w:pPr>
        <w:rPr>
          <w:rStyle w:val="Gl"/>
          <w:rFonts w:cstheme="minorHAnsi"/>
          <w:color w:val="000000"/>
          <w:u w:val="single"/>
        </w:rPr>
      </w:pPr>
      <w:r>
        <w:rPr>
          <w:rStyle w:val="Gl"/>
          <w:rFonts w:cstheme="minorHAnsi"/>
          <w:b w:val="0"/>
          <w:color w:val="000000"/>
        </w:rPr>
        <w:lastRenderedPageBreak/>
        <w:t xml:space="preserve"> </w:t>
      </w:r>
      <w:r w:rsidR="001E4577" w:rsidRPr="00F237F8">
        <w:rPr>
          <w:rStyle w:val="Gl"/>
          <w:rFonts w:cstheme="minorHAnsi"/>
          <w:color w:val="000000"/>
          <w:u w:val="single"/>
        </w:rPr>
        <w:t>2.Sıra Tipi Dizel Yakıt Enjeksiyon Pompaları</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sıra tipi dizel yakıt enjeksiyon pompalarının bakım ve onarımı ile ilgili bilgi ve becerileri kazandırmaktır.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Sıra tipi yakıt enjeksiyon pompası</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Sıra tip yakıt enjeksiyon pompası regülatör ve avans sistemi</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sıra tipi dizel yakıt enjeksiyon pompalarının bakım ve onarımını yapar.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F70E76" w:rsidRDefault="00FE56EE" w:rsidP="00F70E76">
      <w:pPr>
        <w:rPr>
          <w:sz w:val="22"/>
          <w:szCs w:val="22"/>
        </w:rPr>
      </w:pPr>
      <w:r>
        <w:t xml:space="preserve"> </w:t>
      </w:r>
    </w:p>
    <w:p w:rsidR="001E4577" w:rsidRPr="00F237F8" w:rsidRDefault="001E4577" w:rsidP="001E4577">
      <w:pPr>
        <w:rPr>
          <w:rFonts w:cstheme="minorHAnsi"/>
        </w:rPr>
      </w:pPr>
    </w:p>
    <w:p w:rsidR="001E4577" w:rsidRPr="00A01F07" w:rsidRDefault="001E4577" w:rsidP="001E4577">
      <w:pPr>
        <w:pBdr>
          <w:top w:val="nil"/>
          <w:left w:val="nil"/>
          <w:bottom w:val="nil"/>
          <w:right w:val="nil"/>
          <w:between w:val="nil"/>
        </w:pBdr>
        <w:jc w:val="both"/>
        <w:rPr>
          <w:rStyle w:val="Gl"/>
          <w:rFonts w:cstheme="minorHAnsi"/>
          <w:color w:val="000000"/>
          <w:u w:val="single"/>
        </w:rPr>
      </w:pPr>
      <w:r w:rsidRPr="00A01F07">
        <w:rPr>
          <w:rStyle w:val="Gl"/>
          <w:rFonts w:cstheme="minorHAnsi"/>
          <w:color w:val="000000"/>
          <w:u w:val="single"/>
        </w:rPr>
        <w:t>3.Distribütör Tipi Dizel Yakıt Enjeksiyon Pompaları</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distribütör tipi dizel yakıt enjeksiyon pompalarının bakım ve onarımı ile ilgili bilgi ve becerileri kazandırmaktır.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D.P.A. tip pompa</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D.P.S. tip pompa</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EP/VE tip pompa</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distribütör tipi dizel yakıt enjeksiyon pompalarının bakım ve onarımı yapar.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F70E76" w:rsidRDefault="00FE56EE" w:rsidP="00F70E76">
      <w:pPr>
        <w:rPr>
          <w:sz w:val="22"/>
          <w:szCs w:val="22"/>
        </w:rPr>
      </w:pPr>
      <w:r>
        <w:t xml:space="preserve"> </w:t>
      </w:r>
    </w:p>
    <w:p w:rsidR="001E4577" w:rsidRPr="00F237F8" w:rsidRDefault="001E4577" w:rsidP="001E4577">
      <w:pPr>
        <w:rPr>
          <w:rFonts w:cstheme="minorHAnsi"/>
        </w:rPr>
      </w:pPr>
    </w:p>
    <w:p w:rsidR="001E4577" w:rsidRPr="00A01F07" w:rsidRDefault="001E4577" w:rsidP="001E4577">
      <w:pPr>
        <w:pBdr>
          <w:top w:val="nil"/>
          <w:left w:val="nil"/>
          <w:bottom w:val="nil"/>
          <w:right w:val="nil"/>
          <w:between w:val="nil"/>
        </w:pBdr>
        <w:jc w:val="both"/>
        <w:rPr>
          <w:rStyle w:val="Gl"/>
          <w:rFonts w:cstheme="minorHAnsi"/>
          <w:color w:val="000000"/>
          <w:u w:val="single"/>
        </w:rPr>
      </w:pPr>
      <w:r w:rsidRPr="00A01F07">
        <w:rPr>
          <w:rStyle w:val="Gl"/>
          <w:rFonts w:cstheme="minorHAnsi"/>
          <w:color w:val="000000"/>
          <w:u w:val="single"/>
        </w:rPr>
        <w:t>4.Dizel Motor Yakıt Enjektörleri</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F70E76" w:rsidP="001E4577">
      <w:pPr>
        <w:pBdr>
          <w:top w:val="nil"/>
          <w:left w:val="nil"/>
          <w:bottom w:val="nil"/>
          <w:right w:val="nil"/>
          <w:between w:val="nil"/>
        </w:pBdr>
        <w:jc w:val="both"/>
        <w:rPr>
          <w:rStyle w:val="Gl"/>
          <w:rFonts w:cstheme="minorHAnsi"/>
          <w:b w:val="0"/>
          <w:color w:val="000000"/>
        </w:rPr>
      </w:pPr>
      <w:r>
        <w:rPr>
          <w:rStyle w:val="Gl"/>
          <w:rFonts w:cstheme="minorHAnsi"/>
          <w:b w:val="0"/>
          <w:color w:val="000000"/>
        </w:rPr>
        <w:t>MODÜLÜN AMACI</w:t>
      </w:r>
      <w:r w:rsidR="001E4577" w:rsidRPr="00F237F8">
        <w:rPr>
          <w:rStyle w:val="Gl"/>
          <w:rFonts w:cstheme="minorHAnsi"/>
          <w:b w:val="0"/>
          <w:color w:val="000000"/>
        </w:rPr>
        <w:t>: Bireye/öğrenciye, iş sağlığı ve güvenliği tedbirlerini alarak dizel motorları yakıt enjeksiyon sistemi elemanlarının kontrol ve ayarları ile ilgili bilgi ve becerileri kazandırmaktır.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Hidrolik enjektörler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Dizel yakıt sisteminde hava alma</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dizel motorların yakıt püskürtme sistemi elemanlarının kontrol ve onarımını yapar.</w:t>
      </w:r>
    </w:p>
    <w:p w:rsidR="00F70E76" w:rsidRDefault="00FE56EE" w:rsidP="00F70E76">
      <w:r>
        <w:t xml:space="preserve"> </w:t>
      </w:r>
    </w:p>
    <w:p w:rsidR="00F70E76" w:rsidRDefault="00F70E76" w:rsidP="00F70E76">
      <w:pPr>
        <w:rPr>
          <w:sz w:val="22"/>
          <w:szCs w:val="22"/>
        </w:rPr>
      </w:pPr>
    </w:p>
    <w:p w:rsidR="001E4577" w:rsidRPr="00F237F8" w:rsidRDefault="001E4577" w:rsidP="001E4577">
      <w:pPr>
        <w:rPr>
          <w:rFonts w:cstheme="minorHAnsi"/>
        </w:rPr>
      </w:pPr>
    </w:p>
    <w:p w:rsidR="001E4577" w:rsidRPr="00A01F07" w:rsidRDefault="001E4577" w:rsidP="001E4577">
      <w:pPr>
        <w:pBdr>
          <w:top w:val="nil"/>
          <w:left w:val="nil"/>
          <w:bottom w:val="nil"/>
          <w:right w:val="nil"/>
          <w:between w:val="nil"/>
        </w:pBdr>
        <w:jc w:val="both"/>
        <w:rPr>
          <w:rStyle w:val="Gl"/>
          <w:rFonts w:cstheme="minorHAnsi"/>
          <w:color w:val="000000"/>
          <w:u w:val="single"/>
        </w:rPr>
      </w:pPr>
      <w:r w:rsidRPr="00A01F07">
        <w:rPr>
          <w:rStyle w:val="Gl"/>
          <w:rFonts w:cstheme="minorHAnsi"/>
          <w:color w:val="000000"/>
          <w:u w:val="single"/>
        </w:rPr>
        <w:t>5.Elektronik Kontrollü Dizel Yakıt Sistemleri</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lastRenderedPageBreak/>
        <w:t>MODÜLÜN AMACI</w:t>
      </w:r>
      <w:r w:rsidRPr="00F237F8">
        <w:rPr>
          <w:rStyle w:val="Gl"/>
          <w:rFonts w:cstheme="minorHAnsi"/>
          <w:b w:val="0"/>
          <w:color w:val="000000"/>
        </w:rPr>
        <w:tab/>
        <w:t>: Bireye/öğrenciye, İş sağlığı ve güvenliği tedbirlerini alarak üretici firma kataloglarına uygun şekilde yüksek basınçlı dizel yakıt sistemlerinin bakım ve onarımını yapar.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Selenoid valfli pompa ve pompa enjektörler</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Common rail dizel enjeksiyon sistemi</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Dizel emisyon kontrol sistemleri</w:t>
      </w:r>
    </w:p>
    <w:p w:rsidR="001E4577" w:rsidRPr="00F237F8" w:rsidRDefault="001E4577" w:rsidP="001E4577">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r>
    </w:p>
    <w:p w:rsidR="001E4577" w:rsidRPr="00F237F8" w:rsidRDefault="001E4577" w:rsidP="001E4577">
      <w:pPr>
        <w:pBdr>
          <w:top w:val="nil"/>
          <w:left w:val="nil"/>
          <w:bottom w:val="nil"/>
          <w:right w:val="nil"/>
          <w:between w:val="nil"/>
        </w:pBdr>
        <w:ind w:firstLine="720"/>
        <w:jc w:val="both"/>
        <w:rPr>
          <w:rStyle w:val="Gl"/>
          <w:rFonts w:cstheme="minorHAnsi"/>
          <w:b w:val="0"/>
          <w:color w:val="000000"/>
        </w:rPr>
      </w:pPr>
      <w:r w:rsidRPr="00F237F8">
        <w:rPr>
          <w:rStyle w:val="Gl"/>
          <w:rFonts w:cstheme="minorHAnsi"/>
          <w:b w:val="0"/>
          <w:color w:val="000000"/>
        </w:rPr>
        <w:t>İş sağlığı ve güvenliği tedbirlerini alarak üretici firma kataloglarına uygun şekilde yüksek basınçlı dizel yakıt sistemlerinin bakım ve onarımını yapar.</w:t>
      </w:r>
    </w:p>
    <w:p w:rsidR="001E4577" w:rsidRPr="00F237F8" w:rsidRDefault="001E4577" w:rsidP="001E4577">
      <w:pPr>
        <w:pBdr>
          <w:top w:val="nil"/>
          <w:left w:val="nil"/>
          <w:bottom w:val="nil"/>
          <w:right w:val="nil"/>
          <w:between w:val="nil"/>
        </w:pBdr>
        <w:jc w:val="both"/>
        <w:rPr>
          <w:rStyle w:val="Gl"/>
          <w:rFonts w:cstheme="minorHAnsi"/>
          <w:b w:val="0"/>
          <w:color w:val="000000"/>
        </w:rPr>
      </w:pPr>
    </w:p>
    <w:p w:rsidR="00F70E76" w:rsidRDefault="00FE56EE" w:rsidP="00F70E76">
      <w:pPr>
        <w:rPr>
          <w:sz w:val="22"/>
          <w:szCs w:val="22"/>
        </w:rPr>
      </w:pPr>
      <w:r>
        <w:t xml:space="preserve"> </w:t>
      </w:r>
    </w:p>
    <w:p w:rsidR="001E4577" w:rsidRPr="00F237F8" w:rsidRDefault="001E4577" w:rsidP="001E4577">
      <w:pPr>
        <w:rPr>
          <w:rFonts w:cstheme="minorHAnsi"/>
        </w:rPr>
      </w:pPr>
    </w:p>
    <w:p w:rsidR="001E4577" w:rsidRPr="00756CDA" w:rsidRDefault="001E4577" w:rsidP="001E4577">
      <w:pPr>
        <w:numPr>
          <w:ilvl w:val="0"/>
          <w:numId w:val="16"/>
        </w:numPr>
        <w:pBdr>
          <w:top w:val="nil"/>
          <w:left w:val="nil"/>
          <w:bottom w:val="nil"/>
          <w:right w:val="nil"/>
          <w:between w:val="nil"/>
        </w:pBdr>
        <w:contextualSpacing/>
        <w:jc w:val="both"/>
        <w:rPr>
          <w:rFonts w:eastAsia="Calibri" w:cstheme="minorHAnsi"/>
          <w:color w:val="000000"/>
          <w:u w:val="single"/>
          <w:lang w:eastAsia="tr-TR"/>
        </w:rPr>
      </w:pPr>
      <w:r w:rsidRPr="00756CDA">
        <w:rPr>
          <w:rFonts w:eastAsia="Calibri" w:cstheme="minorHAnsi"/>
          <w:b/>
          <w:bCs/>
          <w:color w:val="000000"/>
          <w:u w:val="single"/>
          <w:lang w:eastAsia="tr-TR"/>
        </w:rPr>
        <w:t>HAREKET KONTROL SİSTEMLERİ DERSİ</w:t>
      </w:r>
    </w:p>
    <w:p w:rsidR="001E4577" w:rsidRPr="00756CDA" w:rsidRDefault="001E4577" w:rsidP="001E4577">
      <w:pPr>
        <w:shd w:val="clear" w:color="auto" w:fill="FFFFFF"/>
        <w:spacing w:line="408" w:lineRule="atLeast"/>
        <w:jc w:val="both"/>
        <w:rPr>
          <w:rFonts w:eastAsia="Times New Roman" w:cstheme="minorHAnsi"/>
          <w:color w:val="000000"/>
          <w:lang w:eastAsia="tr-TR"/>
        </w:rPr>
      </w:pPr>
      <w:r w:rsidRPr="00756CDA">
        <w:rPr>
          <w:rFonts w:eastAsia="Times New Roman" w:cstheme="minorHAnsi"/>
          <w:color w:val="000000"/>
          <w:lang w:eastAsia="tr-TR"/>
        </w:rPr>
        <w:t>Hareket Kontrol Sistemleri dersine ait modüller aşağıda sıralanmıştır.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Güç Aktarma Organları</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Kavrama Sistemleri</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bookmarkStart w:id="1" w:name="_Hlk32228720"/>
      <w:r w:rsidRPr="00756CDA">
        <w:rPr>
          <w:rFonts w:eastAsia="Times New Roman" w:cstheme="minorHAnsi"/>
          <w:color w:val="000000"/>
          <w:lang w:eastAsia="tr-TR"/>
        </w:rPr>
        <w:t>Mekanik Vites Kutuları</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bookmarkStart w:id="2" w:name="_Hlk32229050"/>
      <w:bookmarkEnd w:id="1"/>
      <w:r w:rsidRPr="00756CDA">
        <w:rPr>
          <w:rFonts w:eastAsia="Times New Roman" w:cstheme="minorHAnsi"/>
          <w:color w:val="000000"/>
          <w:lang w:eastAsia="tr-TR"/>
        </w:rPr>
        <w:t>Otomatik Vites Kutuları</w:t>
      </w:r>
    </w:p>
    <w:bookmarkEnd w:id="2"/>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Şaft, Diferansiyel ve Akslar</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Direksiyon Sistemleri</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Süspansiyon Sistemleri</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Ön Düzen ve Tekerlekler</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Times New Roman" w:cstheme="minorHAnsi"/>
          <w:color w:val="000000"/>
          <w:lang w:eastAsia="tr-TR"/>
        </w:rPr>
        <w:t>Fren Sistemleri</w:t>
      </w:r>
    </w:p>
    <w:p w:rsidR="001E4577" w:rsidRPr="00756CDA" w:rsidRDefault="001E4577" w:rsidP="001E4577">
      <w:pPr>
        <w:pStyle w:val="ListeParagraf"/>
        <w:numPr>
          <w:ilvl w:val="0"/>
          <w:numId w:val="13"/>
        </w:numPr>
        <w:pBdr>
          <w:top w:val="nil"/>
          <w:left w:val="nil"/>
          <w:bottom w:val="nil"/>
          <w:right w:val="nil"/>
          <w:between w:val="nil"/>
        </w:pBdr>
        <w:spacing w:after="0" w:line="240" w:lineRule="auto"/>
        <w:ind w:left="567" w:hanging="425"/>
        <w:jc w:val="both"/>
        <w:rPr>
          <w:rFonts w:eastAsia="Calibri" w:cstheme="minorHAnsi"/>
          <w:color w:val="000000"/>
          <w:lang w:eastAsia="tr-TR"/>
        </w:rPr>
      </w:pPr>
      <w:r w:rsidRPr="00756CDA">
        <w:rPr>
          <w:rFonts w:eastAsia="MS Mincho" w:cstheme="minorHAnsi"/>
        </w:rPr>
        <w:t>Araç Sistem Testleri</w:t>
      </w:r>
    </w:p>
    <w:p w:rsidR="001E4577" w:rsidRPr="00756CDA" w:rsidRDefault="001E4577" w:rsidP="001E4577">
      <w:pPr>
        <w:numPr>
          <w:ilvl w:val="0"/>
          <w:numId w:val="13"/>
        </w:numPr>
        <w:shd w:val="clear" w:color="auto" w:fill="FFFFFF"/>
        <w:spacing w:line="408" w:lineRule="atLeast"/>
        <w:ind w:left="567" w:hanging="425"/>
        <w:jc w:val="both"/>
        <w:rPr>
          <w:rFonts w:eastAsia="Times New Roman" w:cstheme="minorHAnsi"/>
          <w:color w:val="000000"/>
          <w:lang w:eastAsia="tr-TR"/>
        </w:rPr>
      </w:pPr>
      <w:r w:rsidRPr="00756CDA">
        <w:rPr>
          <w:rFonts w:eastAsia="MS Mincho" w:cstheme="minorHAnsi"/>
        </w:rPr>
        <w:t>Periyodik Bakım</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1.Güç Aktarma Organları</w:t>
      </w:r>
    </w:p>
    <w:p w:rsidR="001E4577" w:rsidRPr="00756CDA" w:rsidRDefault="001E4577" w:rsidP="001E4577">
      <w:pPr>
        <w:spacing w:line="360" w:lineRule="auto"/>
        <w:contextualSpacing/>
        <w:jc w:val="both"/>
        <w:rPr>
          <w:rFonts w:cstheme="minorHAnsi"/>
        </w:rPr>
      </w:pPr>
      <w:r w:rsidRPr="00756CDA">
        <w:rPr>
          <w:rFonts w:eastAsia="Calibri" w:cstheme="minorHAnsi"/>
          <w:lang w:eastAsia="tr-TR"/>
        </w:rPr>
        <w:t>MODÜLÜN AMACI:</w:t>
      </w:r>
      <w:r w:rsidRPr="00756CDA">
        <w:rPr>
          <w:rFonts w:cstheme="minorHAnsi"/>
        </w:rPr>
        <w:t xml:space="preserve"> Üretici firma kataloglarına uygun şekilde güç aktarma organlarının genel kontrollerini yapar.</w:t>
      </w:r>
    </w:p>
    <w:p w:rsidR="001E4577" w:rsidRPr="00756CDA" w:rsidRDefault="001E4577" w:rsidP="001E4577">
      <w:pPr>
        <w:pBdr>
          <w:top w:val="nil"/>
          <w:left w:val="nil"/>
          <w:bottom w:val="nil"/>
          <w:right w:val="nil"/>
          <w:between w:val="nil"/>
        </w:pBdr>
        <w:jc w:val="both"/>
        <w:rPr>
          <w:rFonts w:eastAsia="Calibri" w:cstheme="minorHAnsi"/>
          <w:bCs/>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pStyle w:val="ListeParagraf"/>
        <w:numPr>
          <w:ilvl w:val="0"/>
          <w:numId w:val="17"/>
        </w:numPr>
        <w:pBdr>
          <w:top w:val="nil"/>
          <w:left w:val="nil"/>
          <w:bottom w:val="nil"/>
          <w:right w:val="nil"/>
          <w:between w:val="nil"/>
        </w:pBdr>
        <w:spacing w:after="0" w:line="240" w:lineRule="auto"/>
        <w:jc w:val="both"/>
        <w:rPr>
          <w:rFonts w:eastAsia="Calibri" w:cstheme="minorHAnsi"/>
          <w:bCs/>
          <w:color w:val="000000"/>
          <w:lang w:eastAsia="tr-TR"/>
        </w:rPr>
      </w:pPr>
      <w:r w:rsidRPr="00756CDA">
        <w:rPr>
          <w:rFonts w:eastAsia="Calibri" w:cstheme="minorHAnsi"/>
          <w:bCs/>
          <w:color w:val="000000"/>
          <w:lang w:eastAsia="tr-TR"/>
        </w:rPr>
        <w:t>Güç aktarma organları</w:t>
      </w:r>
    </w:p>
    <w:p w:rsidR="001E4577" w:rsidRPr="00756CDA" w:rsidRDefault="001E4577" w:rsidP="001E4577">
      <w:pPr>
        <w:pBdr>
          <w:top w:val="nil"/>
          <w:left w:val="nil"/>
          <w:bottom w:val="nil"/>
          <w:right w:val="nil"/>
          <w:between w:val="nil"/>
        </w:pBdr>
        <w:jc w:val="both"/>
        <w:rPr>
          <w:rFonts w:eastAsia="Calibri" w:cstheme="minorHAnsi"/>
          <w:bCs/>
          <w:color w:val="000000"/>
          <w:lang w:eastAsia="tr-TR"/>
        </w:rPr>
      </w:pPr>
    </w:p>
    <w:p w:rsidR="001E4577" w:rsidRPr="00756CDA" w:rsidRDefault="001E4577" w:rsidP="001E4577">
      <w:pPr>
        <w:pStyle w:val="PMaddeimi"/>
        <w:numPr>
          <w:ilvl w:val="0"/>
          <w:numId w:val="0"/>
        </w:numPr>
        <w:spacing w:after="0" w:line="240" w:lineRule="auto"/>
        <w:rPr>
          <w:rFonts w:asciiTheme="minorHAnsi" w:eastAsia="Calibri" w:hAnsiTheme="minorHAnsi" w:cstheme="minorHAnsi"/>
          <w:bCs/>
          <w:color w:val="000000"/>
          <w:sz w:val="22"/>
        </w:rPr>
      </w:pPr>
      <w:r w:rsidRPr="00756CDA">
        <w:rPr>
          <w:rFonts w:asciiTheme="minorHAnsi" w:eastAsia="PMingLiU" w:hAnsiTheme="minorHAnsi" w:cstheme="minorHAnsi"/>
          <w:color w:val="000000"/>
          <w:sz w:val="22"/>
        </w:rPr>
        <w:t>Kurallara uygun olarak aracı lifte alır. Güç aktarma organlarının genel kontrollerini yapar. Aracın çekiş tipini ve motorun yerini tespit eder.</w:t>
      </w:r>
    </w:p>
    <w:p w:rsidR="001E4577" w:rsidRPr="00756CDA" w:rsidRDefault="001E4577" w:rsidP="001E4577">
      <w:pPr>
        <w:pBdr>
          <w:top w:val="nil"/>
          <w:left w:val="nil"/>
          <w:bottom w:val="nil"/>
          <w:right w:val="nil"/>
          <w:between w:val="nil"/>
        </w:pBdr>
        <w:jc w:val="both"/>
        <w:rPr>
          <w:rFonts w:eastAsia="Calibri" w:cstheme="minorHAnsi"/>
          <w:bCs/>
          <w:color w:val="000000"/>
          <w:lang w:eastAsia="tr-TR"/>
        </w:rPr>
      </w:pPr>
    </w:p>
    <w:p w:rsidR="001E4577" w:rsidRPr="00756CDA" w:rsidRDefault="00FE56EE" w:rsidP="00FE56EE">
      <w:pPr>
        <w:rPr>
          <w:rFonts w:eastAsia="Calibri" w:cstheme="minorHAnsi"/>
          <w:bCs/>
          <w:color w:val="000000"/>
          <w:lang w:eastAsia="tr-TR"/>
        </w:rPr>
      </w:pPr>
      <w:r>
        <w:t xml:space="preserve"> </w:t>
      </w: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2.Kavrama Sistemleri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lastRenderedPageBreak/>
        <w:t>MODÜLÜN AMACI: Bireye/öğrenciye</w:t>
      </w:r>
      <w:r w:rsidRPr="00756CDA">
        <w:rPr>
          <w:rFonts w:eastAsia="Calibri" w:cstheme="minorHAnsi"/>
          <w:color w:val="000000"/>
          <w:lang w:eastAsia="tr-TR"/>
        </w:rPr>
        <w:t xml:space="preserve"> İş sağlığı ve güvenliği tedbirlerini alarak üretici firma kataloglarına uygun şekilde kavrama (debriyaj) sisteminin bakım onarımını yapma </w:t>
      </w:r>
      <w:bookmarkStart w:id="3" w:name="_Hlk33087446"/>
      <w:r w:rsidRPr="00756CDA">
        <w:rPr>
          <w:rFonts w:eastAsia="Calibri" w:cstheme="minorHAnsi"/>
          <w:color w:val="000000"/>
          <w:lang w:eastAsia="tr-TR"/>
        </w:rPr>
        <w:t>bilgi ve becerisini kazandırmaktır.</w:t>
      </w:r>
    </w:p>
    <w:bookmarkEnd w:id="3"/>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4"/>
        </w:numPr>
        <w:contextualSpacing/>
        <w:rPr>
          <w:rFonts w:eastAsia="Calibri" w:cstheme="minorHAnsi"/>
          <w:lang w:eastAsia="tr-TR"/>
        </w:rPr>
      </w:pPr>
      <w:r w:rsidRPr="00756CDA">
        <w:rPr>
          <w:rFonts w:eastAsia="Calibri" w:cstheme="minorHAnsi"/>
          <w:lang w:eastAsia="tr-TR"/>
        </w:rPr>
        <w:t>Güç aktarma organları</w:t>
      </w:r>
    </w:p>
    <w:p w:rsidR="001E4577" w:rsidRPr="00756CDA" w:rsidRDefault="001E4577" w:rsidP="001E4577">
      <w:pPr>
        <w:numPr>
          <w:ilvl w:val="0"/>
          <w:numId w:val="14"/>
        </w:numPr>
        <w:contextualSpacing/>
        <w:rPr>
          <w:rFonts w:eastAsia="Calibri" w:cstheme="minorHAnsi"/>
          <w:lang w:eastAsia="tr-TR"/>
        </w:rPr>
      </w:pPr>
      <w:r w:rsidRPr="00756CDA">
        <w:rPr>
          <w:rFonts w:eastAsia="Calibri" w:cstheme="minorHAnsi"/>
          <w:lang w:eastAsia="tr-TR"/>
        </w:rPr>
        <w:t xml:space="preserve">Kavramalar </w:t>
      </w:r>
    </w:p>
    <w:p w:rsidR="001E4577" w:rsidRPr="00756CDA" w:rsidRDefault="001E4577" w:rsidP="001E4577">
      <w:pPr>
        <w:numPr>
          <w:ilvl w:val="0"/>
          <w:numId w:val="14"/>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 xml:space="preserve">Debriyaj halatları ve boşluk ayarı </w:t>
      </w:r>
    </w:p>
    <w:p w:rsidR="001E4577" w:rsidRPr="00756CDA" w:rsidRDefault="001E4577" w:rsidP="001E4577">
      <w:pPr>
        <w:numPr>
          <w:ilvl w:val="0"/>
          <w:numId w:val="14"/>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Hidrolik debriyaj merkezi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aracı lifte alıp güç aktarma organlarının genel kontrolünü yapar. İş sağlığı ve güvenliği tedbirlerini alarak debriyaj baskı plakası, balatası ve bilyesini kontrol eder. İş sağlığı ve güvenliği tedbirlerini alarak debriyaj halatını değiştirip boşluk ayarı yapar. İş sağlığı ve güvenliği tedbirlerini alarak hidrolik debriyaj merkezini kontrol eder.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3.Mekanik Vites Kutuları</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mekanik vites kutusunun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Mekanik vites kutusu</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Vites kutusu kumanda mekanizmaları</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bCs/>
          <w:lang w:eastAsia="tr-TR"/>
        </w:rPr>
        <w:t>Vites kutularında kullanılan yağlar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mekanik vites kutusu kontrolünü ve bakım ve onarımını yapar. İş sağlığı ve güvenliği tedbirlerini alarak vites kutusu kumanda mekanizmasının bakım ve onarımını yapar. İş sağlığı ve güvenliği tedbirlerini alarak vites kutusu yağını değiştirir.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r>
        <w:t xml:space="preserve"> </w:t>
      </w:r>
    </w:p>
    <w:p w:rsidR="00F70E76" w:rsidRDefault="00F70E76" w:rsidP="00F70E76">
      <w:pPr>
        <w:rPr>
          <w:sz w:val="22"/>
          <w:szCs w:val="22"/>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4.Otomatik Vites Kutuları</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otomatik vites kutusunun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Tork konvertör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Otomatik vites kutusu</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Mekanik kumanda ünitesi</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lastRenderedPageBreak/>
        <w:t>Elektronik kumanda ünitesi</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Yarı otomatik vites kutuları</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Sürekli değişken geometrili vites kutusu</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tork konvertör ve hidrolik kavramanın bakım ve onarımını yapar. İş sağlığı ve güvenliği tedbirlerini alarak otomatik vites kutularının hidrolik kumanda ünitelerinin bakım ve onarımını yapar. İş sağlığı ve güvenliği tedbirlerini alarak otomatik vites kutularının mekanik kumanda ünitelerinin bakım ve onarımını yapar. İş sağlığı ve güvenliği tedbirlerini alarak otomatik vites kutularının elektronik kumanda ünitelerinin bakım ve onarımını yapar. İş sağlığı ve güvenliği tedbirlerini alarak yarı otomatik vites kutularının bakım ve onarımını yapar. İş sağlığı ve güvenliği tedbirlerini alarak sürekli değişken geometrili vites kutularının bakım ve onarımını yapar.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5.Şaft, Diferansiyel ve Akslar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şaft, diferansiyel ve aksların bakım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Şaft</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Diferansiyel</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Aks</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şaft, mafsallar ve askı bilyesinin bakım ve onarımını yapar. İş sağlığı ve güvenliği tedbirlerini alarak diferansiyelin bakım, onarım ve ayarını yapar. İş sağlığı ve güvenliği tedbirlerini alarak aks, rulman, keçe ve körüklerin bakım ve onarımını yapar.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6.Direksiyon Sistemleri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direksiyon sistemlerinin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w:t>
      </w:r>
      <w:r w:rsidRPr="00756CDA">
        <w:rPr>
          <w:rFonts w:eastAsia="Calibri" w:cstheme="minorHAnsi"/>
          <w:color w:val="000000"/>
          <w:lang w:eastAsia="tr-TR"/>
        </w:rPr>
        <w:tab/>
        <w:t>Direksiyon sistemi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w:t>
      </w:r>
      <w:r w:rsidRPr="00756CDA">
        <w:rPr>
          <w:rFonts w:eastAsia="Calibri" w:cstheme="minorHAnsi"/>
          <w:color w:val="000000"/>
          <w:lang w:eastAsia="tr-TR"/>
        </w:rPr>
        <w:tab/>
        <w:t>Direksiyon dişli kutusu</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w:t>
      </w:r>
      <w:r w:rsidRPr="00756CDA">
        <w:rPr>
          <w:rFonts w:eastAsia="Calibri" w:cstheme="minorHAnsi"/>
          <w:color w:val="000000"/>
          <w:lang w:eastAsia="tr-TR"/>
        </w:rPr>
        <w:tab/>
        <w:t>Hidrolik yardımlı direksiyon sistemi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w:t>
      </w:r>
      <w:r w:rsidRPr="00756CDA">
        <w:rPr>
          <w:rFonts w:eastAsia="Calibri" w:cstheme="minorHAnsi"/>
          <w:color w:val="000000"/>
          <w:lang w:eastAsia="tr-TR"/>
        </w:rPr>
        <w:tab/>
        <w:t>Elektrik yardımlı direksiyon sistemi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w:t>
      </w:r>
      <w:r w:rsidRPr="00756CDA">
        <w:rPr>
          <w:rFonts w:eastAsia="Calibri" w:cstheme="minorHAnsi"/>
          <w:color w:val="000000"/>
          <w:lang w:eastAsia="tr-TR"/>
        </w:rPr>
        <w:tab/>
        <w:t>Direksiyon yardımcı sistemleri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lastRenderedPageBreak/>
        <w:t>İş sağlığı ve güvenliği tedbirlerini alarak direksiyon sistemi elemanlarını kontrol eder. İş sağlığı ve güvenliği tedbirlerini alarak direksiyon dişli kutusunu kontrol eder. İş sağlığı ve güvenliği tedbirlerini alarak hidrolik yardımlı direksiyon sisteminin bakım ve onarımını yapar. İş sağlığı ve güvenliği tedbirlerini alarak elektrik yardımlı direksiyon sisteminin bakım ve onarımını yapar. İş sağlığı ve güvenliği tedbirlerini alarak direksiyon yardımcı sistemlerini kontrol eder.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rPr>
          <w:rFonts w:eastAsia="Calibri" w:cstheme="minorHAnsi"/>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7.Süspansiyon Sistemleri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süspansiyon sisteminin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bCs/>
          <w:lang w:eastAsia="tr-TR"/>
        </w:rPr>
        <w:t xml:space="preserve">Süspansiyon sistemleri </w:t>
      </w:r>
      <w:r w:rsidRPr="00756CDA">
        <w:rPr>
          <w:rFonts w:eastAsia="Calibri" w:cstheme="minorHAnsi"/>
          <w:lang w:eastAsia="tr-TR"/>
        </w:rPr>
        <w:t>ve amortisörler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Yaylar</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Süspansiyon sistemi çeşitleri</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Aktif (elektronik kontrollü) süspansiyon sistemi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süspansiyon sistemlerini ve amortisörleri kontrol edip değiştirir. İş sağlığı ve güvenliği tedbirlerini alarak yayları (yaprak ve helezon) kontrol edip değiştirir. İş sağlığı ve güvenliği tedbirlerini alarak çeşitli süspansiyon sistemlerinin ve salıncakların kontrolünü yapar. İş sağlığı ve güvenliği tedbirlerini alarak aktif (elektronik kontrollü) süspansiyon sistemini kontrol edip bakım ve onarımını yapar.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b/>
          <w:bCs/>
          <w:color w:val="000000"/>
          <w:u w:val="single"/>
          <w:lang w:eastAsia="tr-TR"/>
        </w:rPr>
      </w:pPr>
      <w:r w:rsidRPr="00756CDA">
        <w:rPr>
          <w:rFonts w:eastAsia="Calibri" w:cstheme="minorHAnsi"/>
          <w:b/>
          <w:bCs/>
          <w:color w:val="000000"/>
          <w:u w:val="single"/>
          <w:lang w:eastAsia="tr-TR"/>
        </w:rPr>
        <w:t>8.Ön Düzen ve Tekerlekler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 Bireye/öğrenciye</w:t>
      </w:r>
      <w:r w:rsidRPr="00756CDA">
        <w:rPr>
          <w:rFonts w:eastAsia="Calibri" w:cstheme="minorHAnsi"/>
          <w:color w:val="000000"/>
          <w:lang w:eastAsia="tr-TR"/>
        </w:rPr>
        <w:t xml:space="preserve"> İş sağlığı ve güvenliği tedbirlerini alarak üretici firma kataloglarına uygun şekilde ön düzen ve tekerleklerin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Tekerlekler</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Lastik basınç sensörü</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Tekerlek balans ayarı</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Ön takım parçaları</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Ön düzen ayarları</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tekerlek ve lastikleri söküp kontrol eder. İş sağlığı ve güvenliği tedbirlerini alarak lastik basınç sensörünü kontrol edip değiştirir. İş sağlığı ve güvenliği tedbirlerini alarak tekerlek balans ayarını yapar. İş sağlığı ve güvenliği tedbirlerini alarak ön takım parçalarını kontrol edip değiştirir. İş sağlığı ve güvenliği tedbirlerini alarak ön düzen ayarlarını kontrol edip ayarlar.</w:t>
      </w:r>
    </w:p>
    <w:p w:rsidR="001E4577" w:rsidRPr="00756CDA" w:rsidRDefault="00FE56EE" w:rsidP="00FE56EE">
      <w:pPr>
        <w:rPr>
          <w:rFonts w:eastAsia="Calibri" w:cstheme="minorHAnsi"/>
          <w:b/>
          <w:bCs/>
          <w:color w:val="000000"/>
          <w:u w:val="single"/>
          <w:lang w:eastAsia="tr-TR"/>
        </w:rPr>
      </w:pPr>
      <w:r>
        <w:rPr>
          <w:rFonts w:eastAsia="Calibri" w:cstheme="minorHAnsi"/>
          <w:color w:val="000000"/>
          <w:lang w:eastAsia="tr-TR"/>
        </w:rPr>
        <w:lastRenderedPageBreak/>
        <w:t xml:space="preserve"> </w:t>
      </w:r>
      <w:r w:rsidR="001E4577" w:rsidRPr="00756CDA">
        <w:rPr>
          <w:rFonts w:eastAsia="Calibri" w:cstheme="minorHAnsi"/>
          <w:b/>
          <w:bCs/>
          <w:color w:val="000000"/>
          <w:u w:val="single"/>
          <w:lang w:eastAsia="tr-TR"/>
        </w:rPr>
        <w:t>9.Fren Sistemleri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bookmarkStart w:id="4" w:name="_Hlk33088977"/>
      <w:r w:rsidRPr="00756CDA">
        <w:rPr>
          <w:rFonts w:eastAsia="Calibri" w:cstheme="minorHAnsi"/>
          <w:lang w:eastAsia="tr-TR"/>
        </w:rPr>
        <w:t>MODÜLÜN AMACI: Bireye/öğrenciye</w:t>
      </w:r>
      <w:r w:rsidRPr="00756CDA">
        <w:rPr>
          <w:rFonts w:eastAsia="Calibri" w:cstheme="minorHAnsi"/>
          <w:color w:val="000000"/>
          <w:lang w:eastAsia="tr-TR"/>
        </w:rPr>
        <w:t xml:space="preserve"> </w:t>
      </w:r>
      <w:bookmarkEnd w:id="4"/>
      <w:r w:rsidRPr="00756CDA">
        <w:rPr>
          <w:rFonts w:eastAsia="Calibri" w:cstheme="minorHAnsi"/>
          <w:color w:val="000000"/>
          <w:lang w:eastAsia="tr-TR"/>
        </w:rPr>
        <w:t>İş sağlığı ve güvenliği tedbirlerini alarak üretici firma kataloglarına uygun şekilde fren sisteminin bakım ve onarımını yapma bilgi ve becerisini kazandırmaktır.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bookmarkStart w:id="5" w:name="_Hlk33089009"/>
      <w:r w:rsidRPr="00756CDA">
        <w:rPr>
          <w:rFonts w:eastAsia="Calibri" w:cstheme="minorHAnsi"/>
          <w:lang w:eastAsia="tr-TR"/>
        </w:rPr>
        <w:t>KONULAR</w:t>
      </w:r>
    </w:p>
    <w:bookmarkEnd w:id="5"/>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 xml:space="preserve">Fren Sistemi </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 xml:space="preserve">Fren ana merkez ve hidrovak ünitesi </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Diskli fren mekanizması</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Kampanalı fren mekanizması</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Fren boruları ve rekorları</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Fren limitörü</w:t>
      </w:r>
    </w:p>
    <w:p w:rsidR="001E4577" w:rsidRPr="00756CDA" w:rsidRDefault="001E4577" w:rsidP="001E4577">
      <w:pPr>
        <w:numPr>
          <w:ilvl w:val="0"/>
          <w:numId w:val="15"/>
        </w:numPr>
        <w:contextualSpacing/>
        <w:rPr>
          <w:rFonts w:eastAsia="Calibri" w:cstheme="minorHAnsi"/>
          <w:lang w:eastAsia="tr-TR"/>
        </w:rPr>
      </w:pPr>
      <w:r w:rsidRPr="00756CDA">
        <w:rPr>
          <w:rFonts w:eastAsia="Calibri" w:cstheme="minorHAnsi"/>
          <w:lang w:eastAsia="tr-TR"/>
        </w:rPr>
        <w:t>El freni</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Elektromekanik park freni</w:t>
      </w:r>
    </w:p>
    <w:p w:rsidR="001E4577" w:rsidRPr="00756CDA" w:rsidRDefault="001E4577" w:rsidP="001E4577">
      <w:pPr>
        <w:numPr>
          <w:ilvl w:val="0"/>
          <w:numId w:val="15"/>
        </w:numPr>
        <w:pBdr>
          <w:top w:val="nil"/>
          <w:left w:val="nil"/>
          <w:bottom w:val="nil"/>
          <w:right w:val="nil"/>
          <w:between w:val="nil"/>
        </w:pBdr>
        <w:contextualSpacing/>
        <w:jc w:val="both"/>
        <w:rPr>
          <w:rFonts w:eastAsia="Calibri" w:cstheme="minorHAnsi"/>
          <w:color w:val="000000"/>
          <w:lang w:eastAsia="tr-TR"/>
        </w:rPr>
      </w:pPr>
      <w:r w:rsidRPr="00756CDA">
        <w:rPr>
          <w:rFonts w:eastAsia="Calibri" w:cstheme="minorHAnsi"/>
          <w:lang w:eastAsia="tr-TR"/>
        </w:rPr>
        <w:t>Havalı fren sistemi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color w:val="000000"/>
          <w:lang w:eastAsia="tr-TR"/>
        </w:rPr>
        <w:t>İş sağlığı ve güvenliği tedbirlerini alarak fren sisteminin kontrollerini yapar. İş sağlığı ve güvenliği tedbirlerini alarak fren ana merkez ve hidrovak ünitesinin kontrolünü ve bakımını yapar. İş sağlığı ve güvenliği tedbirlerini alarak diskli fren mekanizmasının bakım ve onarımını yapar. İş sağlığı ve güvenliği tedbirlerini alarak kampanalı fren mekanizmasının bakım ve onarımını yapar. İş sağlığı ve güvenliği tedbirlerini alarak fren borularını ve rekorlarını kontrol edip değiştirir. İş sağlığı ve güvenliği tedbirlerini alarak fren limitörünü kontrol eder. İş sağlığı ve güvenliği tedbirlerini alarak el fren mekanizmasının bakımını yapar. İş sağlığı ve güvenliği tedbirlerini alarak elektromekanik park frenlerini kontrol edip bakımını yapar. İş sağlığı ve güvenliği tedbirlerini alarak havalı fren mekanizmasını kontrol edip değiştirir.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b/>
          <w:color w:val="000000"/>
          <w:u w:val="single"/>
          <w:lang w:eastAsia="tr-TR"/>
        </w:rPr>
      </w:pPr>
      <w:r w:rsidRPr="00756CDA">
        <w:rPr>
          <w:rFonts w:eastAsia="Calibri" w:cstheme="minorHAnsi"/>
          <w:b/>
          <w:color w:val="000000"/>
          <w:u w:val="single"/>
          <w:lang w:eastAsia="tr-TR"/>
        </w:rPr>
        <w:t>10.Araç Sistem Testleri</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cstheme="minorHAnsi"/>
          <w:bCs/>
        </w:rPr>
      </w:pPr>
      <w:r w:rsidRPr="00756CDA">
        <w:rPr>
          <w:rFonts w:eastAsia="Calibri" w:cstheme="minorHAnsi"/>
          <w:lang w:eastAsia="tr-TR"/>
        </w:rPr>
        <w:t>MODÜLÜN AMACI:</w:t>
      </w:r>
      <w:r w:rsidRPr="00756CDA">
        <w:rPr>
          <w:rFonts w:cstheme="minorHAnsi"/>
          <w:bCs/>
        </w:rPr>
        <w:t xml:space="preserve"> Üretici firma kataloglarına uygun şekilde arıza tespit cihazı ile hareket iletim sistemindeki elektronik parçaların arıza tespitini yapar.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rPr>
          <w:rFonts w:eastAsia="Calibri" w:cstheme="minorHAnsi"/>
          <w:lang w:eastAsia="tr-TR"/>
        </w:rPr>
      </w:pPr>
      <w:r w:rsidRPr="00756CDA">
        <w:rPr>
          <w:rFonts w:eastAsia="Calibri" w:cstheme="minorHAnsi"/>
          <w:lang w:eastAsia="tr-TR"/>
        </w:rPr>
        <w:t>KONULAR</w:t>
      </w:r>
    </w:p>
    <w:p w:rsidR="001E4577" w:rsidRPr="00756CDA" w:rsidRDefault="001E4577" w:rsidP="001E4577">
      <w:pPr>
        <w:pStyle w:val="PMaddeimi"/>
        <w:numPr>
          <w:ilvl w:val="0"/>
          <w:numId w:val="0"/>
        </w:numPr>
        <w:spacing w:after="0" w:line="240" w:lineRule="auto"/>
        <w:rPr>
          <w:rFonts w:asciiTheme="minorHAnsi" w:eastAsia="Calibri" w:hAnsiTheme="minorHAnsi" w:cstheme="minorHAnsi"/>
          <w:color w:val="000000"/>
          <w:sz w:val="22"/>
        </w:rPr>
      </w:pPr>
      <w:r w:rsidRPr="00756CDA">
        <w:rPr>
          <w:rFonts w:asciiTheme="minorHAnsi" w:eastAsia="PMingLiU" w:hAnsiTheme="minorHAnsi" w:cstheme="minorHAnsi"/>
          <w:color w:val="000000"/>
          <w:sz w:val="22"/>
        </w:rPr>
        <w:t>Arıza tespit cihazı ile elektronik sistemlerinin kontrollerini yapar. Arıza tespit cihazı ile hareket iletim sistemlerindeki elektronik parçaların arıza tespitini yapar. Kavrama sisteminin testlerini yapar. Vites kutusunun testlerini yapar. Kardan mili ve diferansiyelin testlerini yapar. Aksların testlerini yapar. Direksiyon sistemlerinin testlerini yapar. Süspansiyon sistemlerinin testlerini ve sızıntı kontrolünü yapar. Ön düzen ve tekerleklerin testlerini yapar. Fren sistemlerinin t</w:t>
      </w:r>
      <w:r w:rsidRPr="00756CDA">
        <w:rPr>
          <w:rFonts w:asciiTheme="minorHAnsi" w:eastAsia="MS Mincho" w:hAnsiTheme="minorHAnsi" w:cstheme="minorHAnsi"/>
          <w:sz w:val="22"/>
          <w:lang w:eastAsia="en-US"/>
        </w:rPr>
        <w:t>estlerini yapar.</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F70E76" w:rsidRDefault="00FE56EE" w:rsidP="00F70E76">
      <w:pPr>
        <w:rPr>
          <w:sz w:val="22"/>
          <w:szCs w:val="22"/>
        </w:rPr>
      </w:pPr>
      <w:r>
        <w:t xml:space="preserve"> </w:t>
      </w:r>
    </w:p>
    <w:p w:rsidR="001E4577" w:rsidRPr="00756CDA" w:rsidRDefault="001E4577" w:rsidP="001E4577">
      <w:pPr>
        <w:pBdr>
          <w:top w:val="nil"/>
          <w:left w:val="nil"/>
          <w:bottom w:val="nil"/>
          <w:right w:val="nil"/>
          <w:between w:val="nil"/>
        </w:pBdr>
        <w:jc w:val="both"/>
        <w:rPr>
          <w:rFonts w:eastAsia="Calibri" w:cstheme="minorHAnsi"/>
          <w:b/>
          <w:color w:val="000000"/>
          <w:u w:val="single"/>
          <w:lang w:eastAsia="tr-TR"/>
        </w:rPr>
      </w:pPr>
      <w:r w:rsidRPr="00756CDA">
        <w:rPr>
          <w:rFonts w:eastAsia="Calibri" w:cstheme="minorHAnsi"/>
          <w:b/>
          <w:color w:val="000000"/>
          <w:u w:val="single"/>
          <w:lang w:eastAsia="tr-TR"/>
        </w:rPr>
        <w:t>11.Periyodik Bakım</w:t>
      </w: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p>
    <w:p w:rsidR="001E4577" w:rsidRPr="00756CDA" w:rsidRDefault="001E4577" w:rsidP="001E4577">
      <w:pPr>
        <w:pBdr>
          <w:top w:val="nil"/>
          <w:left w:val="nil"/>
          <w:bottom w:val="nil"/>
          <w:right w:val="nil"/>
          <w:between w:val="nil"/>
        </w:pBdr>
        <w:jc w:val="both"/>
        <w:rPr>
          <w:rFonts w:eastAsia="Calibri" w:cstheme="minorHAnsi"/>
          <w:color w:val="000000"/>
          <w:lang w:eastAsia="tr-TR"/>
        </w:rPr>
      </w:pPr>
      <w:r w:rsidRPr="00756CDA">
        <w:rPr>
          <w:rFonts w:eastAsia="Calibri" w:cstheme="minorHAnsi"/>
          <w:lang w:eastAsia="tr-TR"/>
        </w:rPr>
        <w:t>MODÜLÜN AMACI:</w:t>
      </w:r>
      <w:r w:rsidRPr="00756CDA">
        <w:rPr>
          <w:rFonts w:cstheme="minorHAnsi"/>
          <w:bCs/>
        </w:rPr>
        <w:t xml:space="preserve"> Üretici firma kataloglarına uygun şekilde güç aktarma organlarının periyodik bakımlarını yapar.</w:t>
      </w:r>
    </w:p>
    <w:p w:rsidR="001E4577" w:rsidRPr="00756CDA" w:rsidRDefault="001E4577" w:rsidP="001E4577">
      <w:pPr>
        <w:rPr>
          <w:rFonts w:eastAsia="Calibri" w:cstheme="minorHAnsi"/>
          <w:lang w:eastAsia="tr-TR"/>
        </w:rPr>
      </w:pPr>
    </w:p>
    <w:p w:rsidR="001E4577" w:rsidRPr="00756CDA" w:rsidRDefault="001E4577" w:rsidP="001E4577">
      <w:pPr>
        <w:pStyle w:val="PMaddeimi"/>
        <w:numPr>
          <w:ilvl w:val="0"/>
          <w:numId w:val="0"/>
        </w:numPr>
        <w:spacing w:after="0" w:line="240" w:lineRule="auto"/>
        <w:ind w:left="720" w:hanging="360"/>
        <w:rPr>
          <w:rFonts w:asciiTheme="minorHAnsi" w:eastAsia="PMingLiU" w:hAnsiTheme="minorHAnsi" w:cstheme="minorHAnsi"/>
          <w:color w:val="000000"/>
          <w:sz w:val="22"/>
        </w:rPr>
      </w:pPr>
      <w:r w:rsidRPr="00756CDA">
        <w:rPr>
          <w:rFonts w:asciiTheme="minorHAnsi" w:eastAsia="Calibri" w:hAnsiTheme="minorHAnsi" w:cstheme="minorHAnsi"/>
          <w:sz w:val="22"/>
        </w:rPr>
        <w:t xml:space="preserve">KONULAR: </w:t>
      </w:r>
    </w:p>
    <w:p w:rsidR="001E4577" w:rsidRPr="00756CDA" w:rsidRDefault="001E4577" w:rsidP="001E4577">
      <w:pPr>
        <w:pStyle w:val="PMaddeimi"/>
        <w:numPr>
          <w:ilvl w:val="0"/>
          <w:numId w:val="0"/>
        </w:numPr>
        <w:spacing w:after="0" w:line="240" w:lineRule="auto"/>
        <w:ind w:left="720" w:hanging="360"/>
        <w:rPr>
          <w:rFonts w:asciiTheme="minorHAnsi" w:eastAsia="MS Mincho" w:hAnsiTheme="minorHAnsi" w:cstheme="minorHAnsi"/>
          <w:sz w:val="22"/>
          <w:lang w:eastAsia="en-US"/>
        </w:rPr>
      </w:pPr>
      <w:r w:rsidRPr="00756CDA">
        <w:rPr>
          <w:rFonts w:asciiTheme="minorHAnsi" w:eastAsia="PMingLiU" w:hAnsiTheme="minorHAnsi" w:cstheme="minorHAnsi"/>
          <w:color w:val="000000"/>
          <w:sz w:val="22"/>
        </w:rPr>
        <w:lastRenderedPageBreak/>
        <w:t xml:space="preserve">Kavrama sisteminin periyodik bakımını yapar. Mekanik vites kutusunun periyodik bakımını yapar. Otomatik vites kutusunun periyodik bakımını </w:t>
      </w:r>
      <w:r w:rsidR="00F70E76" w:rsidRPr="00756CDA">
        <w:rPr>
          <w:rFonts w:asciiTheme="minorHAnsi" w:eastAsia="PMingLiU" w:hAnsiTheme="minorHAnsi" w:cstheme="minorHAnsi"/>
          <w:color w:val="000000"/>
          <w:sz w:val="22"/>
        </w:rPr>
        <w:t>yapar. Şaft</w:t>
      </w:r>
      <w:r w:rsidRPr="00756CDA">
        <w:rPr>
          <w:rFonts w:asciiTheme="minorHAnsi" w:eastAsia="PMingLiU" w:hAnsiTheme="minorHAnsi" w:cstheme="minorHAnsi"/>
          <w:color w:val="000000"/>
          <w:sz w:val="22"/>
        </w:rPr>
        <w:t xml:space="preserve"> ve diferansiyelin periyodik bakımını yapar. Aksların periyodik bakımını ve kontrolünü yapar. Direksiyon sistemlerinin periyodik bakımını yapar. Süspansiyon sistemlerinin periyodik kontrollerini yapar. Ön düzen ve tekerleklerin periyodik bakımını yapar. Fren sistemlerin</w:t>
      </w:r>
      <w:r w:rsidRPr="00756CDA">
        <w:rPr>
          <w:rFonts w:asciiTheme="minorHAnsi" w:eastAsia="MS Mincho" w:hAnsiTheme="minorHAnsi" w:cstheme="minorHAnsi"/>
          <w:sz w:val="22"/>
          <w:lang w:eastAsia="en-US"/>
        </w:rPr>
        <w:t>in periyodik bakımını yapar.</w:t>
      </w:r>
    </w:p>
    <w:p w:rsidR="001E4577" w:rsidRPr="00756CDA" w:rsidRDefault="001E4577" w:rsidP="001E4577">
      <w:pPr>
        <w:rPr>
          <w:rFonts w:eastAsia="Calibri" w:cstheme="minorHAnsi"/>
          <w:lang w:eastAsia="tr-TR"/>
        </w:rPr>
      </w:pPr>
    </w:p>
    <w:p w:rsidR="001E4577" w:rsidRDefault="00FE56EE" w:rsidP="001E4577">
      <w:pPr>
        <w:shd w:val="clear" w:color="auto" w:fill="FFFFFF"/>
        <w:spacing w:line="408" w:lineRule="atLeast"/>
        <w:jc w:val="both"/>
        <w:rPr>
          <w:rFonts w:eastAsia="Times New Roman" w:cstheme="minorHAnsi"/>
          <w:color w:val="0000FF"/>
          <w:u w:val="single"/>
          <w:lang w:eastAsia="tr-TR"/>
        </w:rPr>
      </w:pPr>
      <w:r>
        <w:t xml:space="preserve"> </w:t>
      </w:r>
      <w:bookmarkStart w:id="6" w:name="_GoBack"/>
      <w:bookmarkEnd w:id="6"/>
    </w:p>
    <w:p w:rsidR="00243B16" w:rsidRDefault="00FE56EE"/>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CF30295"/>
    <w:multiLevelType w:val="hybridMultilevel"/>
    <w:tmpl w:val="ACFCC8E8"/>
    <w:lvl w:ilvl="0" w:tplc="6130F2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162B2D99"/>
    <w:multiLevelType w:val="hybridMultilevel"/>
    <w:tmpl w:val="48983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AD09DB"/>
    <w:multiLevelType w:val="hybridMultilevel"/>
    <w:tmpl w:val="69CC55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F3AD8"/>
    <w:multiLevelType w:val="hybridMultilevel"/>
    <w:tmpl w:val="95349A34"/>
    <w:lvl w:ilvl="0" w:tplc="5ABE888E">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CF5BF3"/>
    <w:multiLevelType w:val="hybridMultilevel"/>
    <w:tmpl w:val="701EBD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A9E46AF"/>
    <w:multiLevelType w:val="hybridMultilevel"/>
    <w:tmpl w:val="A224F0AA"/>
    <w:lvl w:ilvl="0" w:tplc="A844CB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2"/>
  </w:num>
  <w:num w:numId="5">
    <w:abstractNumId w:val="9"/>
  </w:num>
  <w:num w:numId="6">
    <w:abstractNumId w:val="14"/>
  </w:num>
  <w:num w:numId="7">
    <w:abstractNumId w:val="5"/>
  </w:num>
  <w:num w:numId="8">
    <w:abstractNumId w:val="13"/>
  </w:num>
  <w:num w:numId="9">
    <w:abstractNumId w:val="16"/>
  </w:num>
  <w:num w:numId="10">
    <w:abstractNumId w:val="7"/>
  </w:num>
  <w:num w:numId="11">
    <w:abstractNumId w:val="12"/>
  </w:num>
  <w:num w:numId="12">
    <w:abstractNumId w:val="11"/>
  </w:num>
  <w:num w:numId="13">
    <w:abstractNumId w:val="1"/>
  </w:num>
  <w:num w:numId="14">
    <w:abstractNumId w:val="4"/>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77"/>
    <w:rsid w:val="001C6C9E"/>
    <w:rsid w:val="001E4577"/>
    <w:rsid w:val="00506191"/>
    <w:rsid w:val="0078316E"/>
    <w:rsid w:val="00E60F2C"/>
    <w:rsid w:val="00F70E76"/>
    <w:rsid w:val="00FE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78E4"/>
  <w15:chartTrackingRefBased/>
  <w15:docId w15:val="{A9154F52-3F6C-4E7A-A9AD-CA84692A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7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577"/>
    <w:rPr>
      <w:color w:val="0563C1" w:themeColor="hyperlink"/>
      <w:u w:val="single"/>
    </w:rPr>
  </w:style>
  <w:style w:type="paragraph" w:styleId="ListeParagraf">
    <w:name w:val="List Paragraph"/>
    <w:basedOn w:val="Normal"/>
    <w:link w:val="ListeParagrafChar"/>
    <w:uiPriority w:val="34"/>
    <w:qFormat/>
    <w:rsid w:val="001E4577"/>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1E4577"/>
  </w:style>
  <w:style w:type="paragraph" w:customStyle="1" w:styleId="PBalk4">
    <w:name w:val="ÇÖP Başlık 4"/>
    <w:basedOn w:val="Normal"/>
    <w:link w:val="PBalk4Char"/>
    <w:qFormat/>
    <w:rsid w:val="001E4577"/>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1E4577"/>
    <w:rPr>
      <w:rFonts w:ascii="Arial" w:eastAsia="Times New Roman" w:hAnsi="Arial" w:cs="Times New Roman"/>
      <w:b/>
      <w:sz w:val="20"/>
      <w:szCs w:val="24"/>
      <w:lang w:eastAsia="tr-TR"/>
    </w:rPr>
  </w:style>
  <w:style w:type="paragraph" w:customStyle="1" w:styleId="PMaddeimi">
    <w:name w:val="ÇÖP Madde imi"/>
    <w:basedOn w:val="ListeParagraf"/>
    <w:qFormat/>
    <w:rsid w:val="001E4577"/>
    <w:pPr>
      <w:numPr>
        <w:numId w:val="8"/>
      </w:numPr>
      <w:spacing w:after="240" w:line="276" w:lineRule="auto"/>
      <w:jc w:val="both"/>
    </w:pPr>
    <w:rPr>
      <w:rFonts w:ascii="Arial" w:eastAsia="Times New Roman" w:hAnsi="Arial" w:cs="Times New Roman"/>
      <w:sz w:val="20"/>
      <w:lang w:eastAsia="tr-TR"/>
    </w:rPr>
  </w:style>
  <w:style w:type="character" w:styleId="Gl">
    <w:name w:val="Strong"/>
    <w:basedOn w:val="VarsaylanParagrafYazTipi"/>
    <w:uiPriority w:val="22"/>
    <w:qFormat/>
    <w:rsid w:val="001E4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52257899">
      <w:bodyDiv w:val="1"/>
      <w:marLeft w:val="0"/>
      <w:marRight w:val="0"/>
      <w:marTop w:val="0"/>
      <w:marBottom w:val="0"/>
      <w:divBdr>
        <w:top w:val="none" w:sz="0" w:space="0" w:color="auto"/>
        <w:left w:val="none" w:sz="0" w:space="0" w:color="auto"/>
        <w:bottom w:val="none" w:sz="0" w:space="0" w:color="auto"/>
        <w:right w:val="none" w:sz="0" w:space="0" w:color="auto"/>
      </w:divBdr>
    </w:div>
    <w:div w:id="154346956">
      <w:bodyDiv w:val="1"/>
      <w:marLeft w:val="0"/>
      <w:marRight w:val="0"/>
      <w:marTop w:val="0"/>
      <w:marBottom w:val="0"/>
      <w:divBdr>
        <w:top w:val="none" w:sz="0" w:space="0" w:color="auto"/>
        <w:left w:val="none" w:sz="0" w:space="0" w:color="auto"/>
        <w:bottom w:val="none" w:sz="0" w:space="0" w:color="auto"/>
        <w:right w:val="none" w:sz="0" w:space="0" w:color="auto"/>
      </w:divBdr>
    </w:div>
    <w:div w:id="379671022">
      <w:bodyDiv w:val="1"/>
      <w:marLeft w:val="0"/>
      <w:marRight w:val="0"/>
      <w:marTop w:val="0"/>
      <w:marBottom w:val="0"/>
      <w:divBdr>
        <w:top w:val="none" w:sz="0" w:space="0" w:color="auto"/>
        <w:left w:val="none" w:sz="0" w:space="0" w:color="auto"/>
        <w:bottom w:val="none" w:sz="0" w:space="0" w:color="auto"/>
        <w:right w:val="none" w:sz="0" w:space="0" w:color="auto"/>
      </w:divBdr>
    </w:div>
    <w:div w:id="385183186">
      <w:bodyDiv w:val="1"/>
      <w:marLeft w:val="0"/>
      <w:marRight w:val="0"/>
      <w:marTop w:val="0"/>
      <w:marBottom w:val="0"/>
      <w:divBdr>
        <w:top w:val="none" w:sz="0" w:space="0" w:color="auto"/>
        <w:left w:val="none" w:sz="0" w:space="0" w:color="auto"/>
        <w:bottom w:val="none" w:sz="0" w:space="0" w:color="auto"/>
        <w:right w:val="none" w:sz="0" w:space="0" w:color="auto"/>
      </w:divBdr>
    </w:div>
    <w:div w:id="411589002">
      <w:bodyDiv w:val="1"/>
      <w:marLeft w:val="0"/>
      <w:marRight w:val="0"/>
      <w:marTop w:val="0"/>
      <w:marBottom w:val="0"/>
      <w:divBdr>
        <w:top w:val="none" w:sz="0" w:space="0" w:color="auto"/>
        <w:left w:val="none" w:sz="0" w:space="0" w:color="auto"/>
        <w:bottom w:val="none" w:sz="0" w:space="0" w:color="auto"/>
        <w:right w:val="none" w:sz="0" w:space="0" w:color="auto"/>
      </w:divBdr>
    </w:div>
    <w:div w:id="656109959">
      <w:bodyDiv w:val="1"/>
      <w:marLeft w:val="0"/>
      <w:marRight w:val="0"/>
      <w:marTop w:val="0"/>
      <w:marBottom w:val="0"/>
      <w:divBdr>
        <w:top w:val="none" w:sz="0" w:space="0" w:color="auto"/>
        <w:left w:val="none" w:sz="0" w:space="0" w:color="auto"/>
        <w:bottom w:val="none" w:sz="0" w:space="0" w:color="auto"/>
        <w:right w:val="none" w:sz="0" w:space="0" w:color="auto"/>
      </w:divBdr>
    </w:div>
    <w:div w:id="850097591">
      <w:bodyDiv w:val="1"/>
      <w:marLeft w:val="0"/>
      <w:marRight w:val="0"/>
      <w:marTop w:val="0"/>
      <w:marBottom w:val="0"/>
      <w:divBdr>
        <w:top w:val="none" w:sz="0" w:space="0" w:color="auto"/>
        <w:left w:val="none" w:sz="0" w:space="0" w:color="auto"/>
        <w:bottom w:val="none" w:sz="0" w:space="0" w:color="auto"/>
        <w:right w:val="none" w:sz="0" w:space="0" w:color="auto"/>
      </w:divBdr>
    </w:div>
    <w:div w:id="903178160">
      <w:bodyDiv w:val="1"/>
      <w:marLeft w:val="0"/>
      <w:marRight w:val="0"/>
      <w:marTop w:val="0"/>
      <w:marBottom w:val="0"/>
      <w:divBdr>
        <w:top w:val="none" w:sz="0" w:space="0" w:color="auto"/>
        <w:left w:val="none" w:sz="0" w:space="0" w:color="auto"/>
        <w:bottom w:val="none" w:sz="0" w:space="0" w:color="auto"/>
        <w:right w:val="none" w:sz="0" w:space="0" w:color="auto"/>
      </w:divBdr>
    </w:div>
    <w:div w:id="930505984">
      <w:bodyDiv w:val="1"/>
      <w:marLeft w:val="0"/>
      <w:marRight w:val="0"/>
      <w:marTop w:val="0"/>
      <w:marBottom w:val="0"/>
      <w:divBdr>
        <w:top w:val="none" w:sz="0" w:space="0" w:color="auto"/>
        <w:left w:val="none" w:sz="0" w:space="0" w:color="auto"/>
        <w:bottom w:val="none" w:sz="0" w:space="0" w:color="auto"/>
        <w:right w:val="none" w:sz="0" w:space="0" w:color="auto"/>
      </w:divBdr>
    </w:div>
    <w:div w:id="1009911322">
      <w:bodyDiv w:val="1"/>
      <w:marLeft w:val="0"/>
      <w:marRight w:val="0"/>
      <w:marTop w:val="0"/>
      <w:marBottom w:val="0"/>
      <w:divBdr>
        <w:top w:val="none" w:sz="0" w:space="0" w:color="auto"/>
        <w:left w:val="none" w:sz="0" w:space="0" w:color="auto"/>
        <w:bottom w:val="none" w:sz="0" w:space="0" w:color="auto"/>
        <w:right w:val="none" w:sz="0" w:space="0" w:color="auto"/>
      </w:divBdr>
    </w:div>
    <w:div w:id="1036388010">
      <w:bodyDiv w:val="1"/>
      <w:marLeft w:val="0"/>
      <w:marRight w:val="0"/>
      <w:marTop w:val="0"/>
      <w:marBottom w:val="0"/>
      <w:divBdr>
        <w:top w:val="none" w:sz="0" w:space="0" w:color="auto"/>
        <w:left w:val="none" w:sz="0" w:space="0" w:color="auto"/>
        <w:bottom w:val="none" w:sz="0" w:space="0" w:color="auto"/>
        <w:right w:val="none" w:sz="0" w:space="0" w:color="auto"/>
      </w:divBdr>
    </w:div>
    <w:div w:id="1223365211">
      <w:bodyDiv w:val="1"/>
      <w:marLeft w:val="0"/>
      <w:marRight w:val="0"/>
      <w:marTop w:val="0"/>
      <w:marBottom w:val="0"/>
      <w:divBdr>
        <w:top w:val="none" w:sz="0" w:space="0" w:color="auto"/>
        <w:left w:val="none" w:sz="0" w:space="0" w:color="auto"/>
        <w:bottom w:val="none" w:sz="0" w:space="0" w:color="auto"/>
        <w:right w:val="none" w:sz="0" w:space="0" w:color="auto"/>
      </w:divBdr>
    </w:div>
    <w:div w:id="1341928372">
      <w:bodyDiv w:val="1"/>
      <w:marLeft w:val="0"/>
      <w:marRight w:val="0"/>
      <w:marTop w:val="0"/>
      <w:marBottom w:val="0"/>
      <w:divBdr>
        <w:top w:val="none" w:sz="0" w:space="0" w:color="auto"/>
        <w:left w:val="none" w:sz="0" w:space="0" w:color="auto"/>
        <w:bottom w:val="none" w:sz="0" w:space="0" w:color="auto"/>
        <w:right w:val="none" w:sz="0" w:space="0" w:color="auto"/>
      </w:divBdr>
    </w:div>
    <w:div w:id="1419131764">
      <w:bodyDiv w:val="1"/>
      <w:marLeft w:val="0"/>
      <w:marRight w:val="0"/>
      <w:marTop w:val="0"/>
      <w:marBottom w:val="0"/>
      <w:divBdr>
        <w:top w:val="none" w:sz="0" w:space="0" w:color="auto"/>
        <w:left w:val="none" w:sz="0" w:space="0" w:color="auto"/>
        <w:bottom w:val="none" w:sz="0" w:space="0" w:color="auto"/>
        <w:right w:val="none" w:sz="0" w:space="0" w:color="auto"/>
      </w:divBdr>
    </w:div>
    <w:div w:id="1474247788">
      <w:bodyDiv w:val="1"/>
      <w:marLeft w:val="0"/>
      <w:marRight w:val="0"/>
      <w:marTop w:val="0"/>
      <w:marBottom w:val="0"/>
      <w:divBdr>
        <w:top w:val="none" w:sz="0" w:space="0" w:color="auto"/>
        <w:left w:val="none" w:sz="0" w:space="0" w:color="auto"/>
        <w:bottom w:val="none" w:sz="0" w:space="0" w:color="auto"/>
        <w:right w:val="none" w:sz="0" w:space="0" w:color="auto"/>
      </w:divBdr>
    </w:div>
    <w:div w:id="1603798526">
      <w:bodyDiv w:val="1"/>
      <w:marLeft w:val="0"/>
      <w:marRight w:val="0"/>
      <w:marTop w:val="0"/>
      <w:marBottom w:val="0"/>
      <w:divBdr>
        <w:top w:val="none" w:sz="0" w:space="0" w:color="auto"/>
        <w:left w:val="none" w:sz="0" w:space="0" w:color="auto"/>
        <w:bottom w:val="none" w:sz="0" w:space="0" w:color="auto"/>
        <w:right w:val="none" w:sz="0" w:space="0" w:color="auto"/>
      </w:divBdr>
    </w:div>
    <w:div w:id="1643657980">
      <w:bodyDiv w:val="1"/>
      <w:marLeft w:val="0"/>
      <w:marRight w:val="0"/>
      <w:marTop w:val="0"/>
      <w:marBottom w:val="0"/>
      <w:divBdr>
        <w:top w:val="none" w:sz="0" w:space="0" w:color="auto"/>
        <w:left w:val="none" w:sz="0" w:space="0" w:color="auto"/>
        <w:bottom w:val="none" w:sz="0" w:space="0" w:color="auto"/>
        <w:right w:val="none" w:sz="0" w:space="0" w:color="auto"/>
      </w:divBdr>
    </w:div>
    <w:div w:id="1763180586">
      <w:bodyDiv w:val="1"/>
      <w:marLeft w:val="0"/>
      <w:marRight w:val="0"/>
      <w:marTop w:val="0"/>
      <w:marBottom w:val="0"/>
      <w:divBdr>
        <w:top w:val="none" w:sz="0" w:space="0" w:color="auto"/>
        <w:left w:val="none" w:sz="0" w:space="0" w:color="auto"/>
        <w:bottom w:val="none" w:sz="0" w:space="0" w:color="auto"/>
        <w:right w:val="none" w:sz="0" w:space="0" w:color="auto"/>
      </w:divBdr>
    </w:div>
    <w:div w:id="1892110946">
      <w:bodyDiv w:val="1"/>
      <w:marLeft w:val="0"/>
      <w:marRight w:val="0"/>
      <w:marTop w:val="0"/>
      <w:marBottom w:val="0"/>
      <w:divBdr>
        <w:top w:val="none" w:sz="0" w:space="0" w:color="auto"/>
        <w:left w:val="none" w:sz="0" w:space="0" w:color="auto"/>
        <w:bottom w:val="none" w:sz="0" w:space="0" w:color="auto"/>
        <w:right w:val="none" w:sz="0" w:space="0" w:color="auto"/>
      </w:divBdr>
    </w:div>
    <w:div w:id="1893613600">
      <w:bodyDiv w:val="1"/>
      <w:marLeft w:val="0"/>
      <w:marRight w:val="0"/>
      <w:marTop w:val="0"/>
      <w:marBottom w:val="0"/>
      <w:divBdr>
        <w:top w:val="none" w:sz="0" w:space="0" w:color="auto"/>
        <w:left w:val="none" w:sz="0" w:space="0" w:color="auto"/>
        <w:bottom w:val="none" w:sz="0" w:space="0" w:color="auto"/>
        <w:right w:val="none" w:sz="0" w:space="0" w:color="auto"/>
      </w:divBdr>
    </w:div>
    <w:div w:id="21338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2207</Words>
  <Characters>12580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2022-05-23T11:25:00Z</dcterms:created>
  <dcterms:modified xsi:type="dcterms:W3CDTF">2024-01-08T10:13:00Z</dcterms:modified>
</cp:coreProperties>
</file>